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26258" w14:textId="77777777" w:rsidR="00206EF3" w:rsidRDefault="00206EF3">
      <w:pPr>
        <w:rPr>
          <w:color w:val="FFFFFF"/>
          <w:sz w:val="80"/>
        </w:rPr>
      </w:pPr>
    </w:p>
    <w:p w14:paraId="51E3AFCC" w14:textId="77777777" w:rsidR="00206EF3" w:rsidRDefault="00206EF3">
      <w:pPr>
        <w:rPr>
          <w:color w:val="FFFFFF"/>
          <w:sz w:val="80"/>
        </w:rPr>
      </w:pPr>
      <w:r>
        <w:rPr>
          <w:color w:val="FFFFFF"/>
          <w:sz w:val="40"/>
        </w:rPr>
        <w:tab/>
      </w:r>
    </w:p>
    <w:p w14:paraId="26DBF92E" w14:textId="77777777" w:rsidR="00206EF3" w:rsidRDefault="00816BB4">
      <w:pPr>
        <w:ind w:left="540"/>
        <w:rPr>
          <w:color w:val="FFFFFF"/>
          <w:sz w:val="80"/>
        </w:rPr>
      </w:pPr>
      <w:r>
        <w:rPr>
          <w:color w:val="FFFFFF"/>
          <w:sz w:val="80"/>
        </w:rPr>
        <w:t>Street Trading Policy</w:t>
      </w:r>
    </w:p>
    <w:p w14:paraId="5FF32BE8" w14:textId="77777777" w:rsidR="00816BB4" w:rsidRDefault="00816BB4">
      <w:pPr>
        <w:ind w:left="540"/>
        <w:rPr>
          <w:color w:val="FFFFFF"/>
          <w:sz w:val="28"/>
        </w:rPr>
      </w:pPr>
    </w:p>
    <w:p w14:paraId="0EE84717" w14:textId="77777777" w:rsidR="00206EF3" w:rsidRDefault="00206EF3">
      <w:pPr>
        <w:ind w:left="540"/>
        <w:rPr>
          <w:sz w:val="40"/>
        </w:rPr>
      </w:pPr>
    </w:p>
    <w:p w14:paraId="7FFBEEBB" w14:textId="77777777" w:rsidR="00206EF3" w:rsidRDefault="00206EF3">
      <w:pPr>
        <w:ind w:left="540"/>
        <w:rPr>
          <w:sz w:val="40"/>
        </w:rPr>
      </w:pPr>
    </w:p>
    <w:p w14:paraId="7F0270AB" w14:textId="77777777" w:rsidR="00206EF3" w:rsidRDefault="00206EF3">
      <w:pPr>
        <w:ind w:left="540"/>
        <w:rPr>
          <w:sz w:val="40"/>
        </w:rPr>
      </w:pPr>
    </w:p>
    <w:p w14:paraId="1BA95053" w14:textId="77777777" w:rsidR="009D5467" w:rsidRDefault="009D5467">
      <w:pPr>
        <w:ind w:left="540"/>
        <w:rPr>
          <w:sz w:val="40"/>
        </w:rPr>
      </w:pPr>
    </w:p>
    <w:p w14:paraId="497B51E6" w14:textId="5E62CD50" w:rsidR="009D5467" w:rsidRPr="003B2C6E" w:rsidRDefault="00D02727" w:rsidP="003B2C6E">
      <w:pPr>
        <w:ind w:left="540"/>
        <w:jc w:val="center"/>
        <w:rPr>
          <w:color w:val="FFFFFF" w:themeColor="background1"/>
          <w:sz w:val="40"/>
        </w:rPr>
      </w:pPr>
      <w:r>
        <w:rPr>
          <w:color w:val="FFFFFF" w:themeColor="background1"/>
          <w:sz w:val="40"/>
        </w:rPr>
        <w:t>Proposed Final</w:t>
      </w:r>
      <w:r w:rsidR="003B2C6E" w:rsidRPr="003B2C6E">
        <w:rPr>
          <w:color w:val="FFFFFF" w:themeColor="background1"/>
          <w:sz w:val="40"/>
        </w:rPr>
        <w:t xml:space="preserve"> Version</w:t>
      </w:r>
    </w:p>
    <w:p w14:paraId="1B01C4EA" w14:textId="77777777" w:rsidR="009D5467" w:rsidRDefault="009D5467">
      <w:pPr>
        <w:ind w:left="540"/>
        <w:rPr>
          <w:sz w:val="40"/>
        </w:rPr>
      </w:pPr>
    </w:p>
    <w:p w14:paraId="2DEC0F1D" w14:textId="77777777" w:rsidR="009D5467" w:rsidRDefault="009D5467">
      <w:pPr>
        <w:ind w:left="540"/>
        <w:rPr>
          <w:sz w:val="40"/>
        </w:rPr>
      </w:pPr>
    </w:p>
    <w:p w14:paraId="540C97A9" w14:textId="77777777" w:rsidR="009D5467" w:rsidRDefault="009D5467">
      <w:pPr>
        <w:ind w:left="540"/>
        <w:rPr>
          <w:sz w:val="40"/>
        </w:rPr>
      </w:pPr>
    </w:p>
    <w:p w14:paraId="02231D38" w14:textId="77777777" w:rsidR="009D5467" w:rsidRDefault="009D5467">
      <w:pPr>
        <w:ind w:left="540"/>
        <w:rPr>
          <w:sz w:val="40"/>
        </w:rPr>
      </w:pPr>
    </w:p>
    <w:p w14:paraId="18249343" w14:textId="77777777" w:rsidR="009D5467" w:rsidRDefault="009D5467">
      <w:pPr>
        <w:ind w:left="540"/>
        <w:rPr>
          <w:sz w:val="40"/>
        </w:rPr>
      </w:pPr>
    </w:p>
    <w:p w14:paraId="4E32215F" w14:textId="77777777" w:rsidR="009D5467" w:rsidRDefault="009D5467">
      <w:pPr>
        <w:ind w:left="540"/>
        <w:rPr>
          <w:sz w:val="40"/>
        </w:rPr>
      </w:pPr>
    </w:p>
    <w:p w14:paraId="7437148C" w14:textId="77777777" w:rsidR="009D5467" w:rsidRDefault="009D5467">
      <w:pPr>
        <w:ind w:left="540"/>
        <w:rPr>
          <w:sz w:val="40"/>
        </w:rPr>
      </w:pPr>
    </w:p>
    <w:p w14:paraId="001C334D" w14:textId="77777777" w:rsidR="009D5467" w:rsidRDefault="009D5467">
      <w:pPr>
        <w:ind w:left="540"/>
        <w:rPr>
          <w:sz w:val="40"/>
        </w:rPr>
      </w:pPr>
    </w:p>
    <w:p w14:paraId="54E8CEF0" w14:textId="77777777" w:rsidR="009D5467" w:rsidRDefault="009D5467">
      <w:pPr>
        <w:ind w:left="540"/>
        <w:rPr>
          <w:sz w:val="40"/>
        </w:rPr>
      </w:pPr>
    </w:p>
    <w:p w14:paraId="0257AF59" w14:textId="77777777" w:rsidR="009D5467" w:rsidRDefault="009D5467">
      <w:pPr>
        <w:ind w:left="540"/>
        <w:rPr>
          <w:sz w:val="40"/>
        </w:rPr>
      </w:pPr>
    </w:p>
    <w:p w14:paraId="78EEA93E" w14:textId="77777777" w:rsidR="009D5467" w:rsidRDefault="009D5467">
      <w:pPr>
        <w:ind w:left="540"/>
        <w:rPr>
          <w:sz w:val="40"/>
        </w:rPr>
      </w:pPr>
    </w:p>
    <w:p w14:paraId="76DFAD67" w14:textId="77777777" w:rsidR="009D5467" w:rsidRDefault="009D5467">
      <w:pPr>
        <w:ind w:left="540"/>
        <w:rPr>
          <w:sz w:val="40"/>
        </w:rPr>
      </w:pPr>
    </w:p>
    <w:p w14:paraId="7E0C3F53" w14:textId="71D6BB82" w:rsidR="009D5467" w:rsidRPr="004E4732" w:rsidRDefault="00D02727">
      <w:pPr>
        <w:ind w:left="540"/>
        <w:rPr>
          <w:color w:val="FFFFFF"/>
          <w:sz w:val="24"/>
        </w:rPr>
        <w:sectPr w:rsidR="009D5467" w:rsidRPr="004E4732" w:rsidSect="00005369">
          <w:headerReference w:type="default" r:id="rId8"/>
          <w:footerReference w:type="even" r:id="rId9"/>
          <w:headerReference w:type="first" r:id="rId10"/>
          <w:type w:val="evenPage"/>
          <w:pgSz w:w="11906" w:h="16838" w:code="9"/>
          <w:pgMar w:top="-3413" w:right="567" w:bottom="567" w:left="567" w:header="539" w:footer="62" w:gutter="0"/>
          <w:pgNumType w:fmt="lowerLetter" w:start="1"/>
          <w:cols w:space="708"/>
          <w:docGrid w:linePitch="360"/>
        </w:sectPr>
      </w:pPr>
      <w:r>
        <w:rPr>
          <w:color w:val="FFFFFF"/>
          <w:sz w:val="24"/>
        </w:rPr>
        <w:t>Subject to approval t</w:t>
      </w:r>
      <w:r w:rsidR="009C7688">
        <w:rPr>
          <w:color w:val="FFFFFF"/>
          <w:sz w:val="24"/>
        </w:rPr>
        <w:t xml:space="preserve">his </w:t>
      </w:r>
      <w:r>
        <w:rPr>
          <w:color w:val="FFFFFF"/>
          <w:sz w:val="24"/>
        </w:rPr>
        <w:t>version</w:t>
      </w:r>
      <w:r w:rsidR="009C7688">
        <w:rPr>
          <w:color w:val="FFFFFF"/>
          <w:sz w:val="24"/>
        </w:rPr>
        <w:t xml:space="preserve"> will apply from 1</w:t>
      </w:r>
      <w:r w:rsidR="009C7688" w:rsidRPr="009C7688">
        <w:rPr>
          <w:color w:val="FFFFFF"/>
          <w:sz w:val="24"/>
          <w:vertAlign w:val="superscript"/>
        </w:rPr>
        <w:t>st</w:t>
      </w:r>
      <w:r w:rsidR="009C7688">
        <w:rPr>
          <w:color w:val="FFFFFF"/>
          <w:sz w:val="24"/>
        </w:rPr>
        <w:t xml:space="preserve"> April 202</w:t>
      </w:r>
      <w:r w:rsidR="00826D16">
        <w:rPr>
          <w:color w:val="FFFFFF"/>
          <w:sz w:val="24"/>
        </w:rPr>
        <w:t>3</w:t>
      </w:r>
    </w:p>
    <w:p w14:paraId="36E65D8C" w14:textId="77777777" w:rsidR="00206EF3" w:rsidRDefault="00206EF3">
      <w:pPr>
        <w:pStyle w:val="Header"/>
        <w:tabs>
          <w:tab w:val="clear" w:pos="4153"/>
          <w:tab w:val="clear" w:pos="8306"/>
        </w:tabs>
        <w:rPr>
          <w:bCs/>
          <w:iCs/>
          <w:szCs w:val="22"/>
        </w:rPr>
      </w:pPr>
    </w:p>
    <w:p w14:paraId="3E9F8A38" w14:textId="77777777" w:rsidR="004E6C05" w:rsidRPr="000944E5" w:rsidRDefault="000944E5" w:rsidP="000944E5">
      <w:pPr>
        <w:jc w:val="center"/>
        <w:rPr>
          <w:bCs/>
          <w:iCs/>
          <w:color w:val="808080" w:themeColor="background1" w:themeShade="80"/>
          <w:szCs w:val="22"/>
        </w:rPr>
      </w:pPr>
      <w:r w:rsidRPr="000944E5">
        <w:rPr>
          <w:bCs/>
          <w:iCs/>
          <w:color w:val="808080" w:themeColor="background1" w:themeShade="80"/>
          <w:szCs w:val="22"/>
        </w:rPr>
        <w:t>This page is intentionally blank</w:t>
      </w:r>
    </w:p>
    <w:p w14:paraId="09864F54" w14:textId="77777777" w:rsidR="00D23450" w:rsidRDefault="00D23450">
      <w:pPr>
        <w:pStyle w:val="H2"/>
        <w:spacing w:before="0"/>
        <w:ind w:left="0"/>
        <w:rPr>
          <w:rFonts w:cs="Arial"/>
          <w:bCs/>
          <w:iCs/>
          <w:szCs w:val="22"/>
        </w:rPr>
      </w:pPr>
    </w:p>
    <w:p w14:paraId="009DF9D9" w14:textId="77777777" w:rsidR="00D23450" w:rsidRDefault="00D23450" w:rsidP="00D23450">
      <w:pPr>
        <w:pStyle w:val="H2"/>
        <w:spacing w:before="0"/>
        <w:ind w:left="0"/>
        <w:sectPr w:rsidR="00D23450" w:rsidSect="00351973">
          <w:headerReference w:type="default" r:id="rId11"/>
          <w:footerReference w:type="default" r:id="rId12"/>
          <w:type w:val="evenPage"/>
          <w:pgSz w:w="11906" w:h="16838" w:code="9"/>
          <w:pgMar w:top="1440" w:right="1797" w:bottom="1440" w:left="1797" w:header="709" w:footer="709" w:gutter="0"/>
          <w:pgNumType w:fmt="lowerLetter" w:start="1"/>
          <w:cols w:space="708"/>
          <w:docGrid w:linePitch="360"/>
        </w:sectPr>
      </w:pPr>
    </w:p>
    <w:p w14:paraId="4786B360" w14:textId="77777777" w:rsidR="00206EF3" w:rsidRPr="00094EE3" w:rsidRDefault="00206EF3" w:rsidP="00D23450">
      <w:pPr>
        <w:pStyle w:val="H2"/>
        <w:spacing w:before="0"/>
        <w:ind w:left="0"/>
      </w:pPr>
    </w:p>
    <w:p w14:paraId="159C56E6" w14:textId="77777777" w:rsidR="00206EF3" w:rsidRPr="00094EE3" w:rsidRDefault="00206EF3">
      <w:pPr>
        <w:rPr>
          <w:b/>
        </w:rPr>
      </w:pPr>
      <w:r w:rsidRPr="00094EE3">
        <w:rPr>
          <w:b/>
        </w:rPr>
        <w:t>CONTENTS</w:t>
      </w:r>
    </w:p>
    <w:p w14:paraId="29BE7F83" w14:textId="77777777" w:rsidR="00206EF3" w:rsidRPr="00094EE3" w:rsidRDefault="00206EF3">
      <w:pPr>
        <w:rPr>
          <w:b/>
          <w:bCs/>
          <w:noProof/>
        </w:rPr>
      </w:pPr>
    </w:p>
    <w:p w14:paraId="539C8587" w14:textId="77777777" w:rsidR="00352F8C" w:rsidRDefault="00352F8C" w:rsidP="00400BF0">
      <w:pPr>
        <w:pStyle w:val="TOC1"/>
      </w:pPr>
      <w:r>
        <w:t>Glossary</w:t>
      </w:r>
    </w:p>
    <w:p w14:paraId="0BA4F80C" w14:textId="55DDB0FD" w:rsidR="00270A9C" w:rsidRDefault="00745281">
      <w:pPr>
        <w:pStyle w:val="TOC1"/>
        <w:rPr>
          <w:rFonts w:asciiTheme="minorHAnsi" w:eastAsiaTheme="minorEastAsia" w:hAnsiTheme="minorHAnsi" w:cstheme="minorBidi"/>
          <w:b w:val="0"/>
          <w:szCs w:val="22"/>
          <w:lang w:eastAsia="en-GB"/>
        </w:rPr>
      </w:pPr>
      <w:r w:rsidRPr="00094EE3">
        <w:rPr>
          <w:bCs/>
        </w:rPr>
        <w:fldChar w:fldCharType="begin"/>
      </w:r>
      <w:r w:rsidRPr="00094EE3">
        <w:rPr>
          <w:bCs/>
        </w:rPr>
        <w:instrText xml:space="preserve"> TOC \o "1-2" \h \z \u </w:instrText>
      </w:r>
      <w:r w:rsidRPr="00094EE3">
        <w:rPr>
          <w:bCs/>
        </w:rPr>
        <w:fldChar w:fldCharType="separate"/>
      </w:r>
      <w:hyperlink w:anchor="_Toc121326058" w:history="1">
        <w:r w:rsidR="00270A9C" w:rsidRPr="006D7DA7">
          <w:rPr>
            <w:rStyle w:val="Hyperlink"/>
          </w:rPr>
          <w:t>Introduction</w:t>
        </w:r>
        <w:r w:rsidR="00270A9C">
          <w:rPr>
            <w:webHidden/>
          </w:rPr>
          <w:tab/>
        </w:r>
      </w:hyperlink>
    </w:p>
    <w:p w14:paraId="52CCA4B9" w14:textId="4737F7BD" w:rsidR="00270A9C" w:rsidRDefault="00D25FD4">
      <w:pPr>
        <w:pStyle w:val="TOC1"/>
        <w:rPr>
          <w:rFonts w:asciiTheme="minorHAnsi" w:eastAsiaTheme="minorEastAsia" w:hAnsiTheme="minorHAnsi" w:cstheme="minorBidi"/>
          <w:b w:val="0"/>
          <w:szCs w:val="22"/>
          <w:lang w:eastAsia="en-GB"/>
        </w:rPr>
      </w:pPr>
      <w:hyperlink w:anchor="_Toc121326059" w:history="1">
        <w:r w:rsidR="00270A9C" w:rsidRPr="006D7DA7">
          <w:rPr>
            <w:rStyle w:val="Hyperlink"/>
          </w:rPr>
          <w:t>1</w:t>
        </w:r>
        <w:r w:rsidR="00270A9C">
          <w:rPr>
            <w:rFonts w:asciiTheme="minorHAnsi" w:eastAsiaTheme="minorEastAsia" w:hAnsiTheme="minorHAnsi" w:cstheme="minorBidi"/>
            <w:b w:val="0"/>
            <w:szCs w:val="22"/>
            <w:lang w:eastAsia="en-GB"/>
          </w:rPr>
          <w:tab/>
        </w:r>
        <w:r w:rsidR="00270A9C" w:rsidRPr="006D7DA7">
          <w:rPr>
            <w:rStyle w:val="Hyperlink"/>
          </w:rPr>
          <w:t>Purpose of the Policy</w:t>
        </w:r>
        <w:r w:rsidR="00270A9C">
          <w:rPr>
            <w:webHidden/>
          </w:rPr>
          <w:tab/>
        </w:r>
        <w:r w:rsidR="00C61BF4">
          <w:rPr>
            <w:webHidden/>
          </w:rPr>
          <w:t>5</w:t>
        </w:r>
      </w:hyperlink>
    </w:p>
    <w:p w14:paraId="0FD8282C" w14:textId="4927E1A8" w:rsidR="00270A9C" w:rsidRDefault="00D25FD4">
      <w:pPr>
        <w:pStyle w:val="TOC1"/>
        <w:rPr>
          <w:rFonts w:asciiTheme="minorHAnsi" w:eastAsiaTheme="minorEastAsia" w:hAnsiTheme="minorHAnsi" w:cstheme="minorBidi"/>
          <w:b w:val="0"/>
          <w:szCs w:val="22"/>
          <w:lang w:eastAsia="en-GB"/>
        </w:rPr>
      </w:pPr>
      <w:hyperlink w:anchor="_Toc121326060" w:history="1">
        <w:r w:rsidR="00270A9C" w:rsidRPr="006D7DA7">
          <w:rPr>
            <w:rStyle w:val="Hyperlink"/>
          </w:rPr>
          <w:t>2</w:t>
        </w:r>
        <w:r w:rsidR="00270A9C">
          <w:rPr>
            <w:rFonts w:asciiTheme="minorHAnsi" w:eastAsiaTheme="minorEastAsia" w:hAnsiTheme="minorHAnsi" w:cstheme="minorBidi"/>
            <w:b w:val="0"/>
            <w:szCs w:val="22"/>
            <w:lang w:eastAsia="en-GB"/>
          </w:rPr>
          <w:tab/>
        </w:r>
        <w:r w:rsidR="00270A9C" w:rsidRPr="006D7DA7">
          <w:rPr>
            <w:rStyle w:val="Hyperlink"/>
          </w:rPr>
          <w:t>Consultation</w:t>
        </w:r>
        <w:r w:rsidR="00270A9C">
          <w:rPr>
            <w:webHidden/>
          </w:rPr>
          <w:tab/>
        </w:r>
      </w:hyperlink>
    </w:p>
    <w:p w14:paraId="7289E717" w14:textId="1BE3F34E" w:rsidR="00270A9C" w:rsidRDefault="00D25FD4">
      <w:pPr>
        <w:pStyle w:val="TOC1"/>
        <w:rPr>
          <w:rFonts w:asciiTheme="minorHAnsi" w:eastAsiaTheme="minorEastAsia" w:hAnsiTheme="minorHAnsi" w:cstheme="minorBidi"/>
          <w:b w:val="0"/>
          <w:szCs w:val="22"/>
          <w:lang w:eastAsia="en-GB"/>
        </w:rPr>
      </w:pPr>
      <w:hyperlink w:anchor="_Toc121326061" w:history="1">
        <w:r w:rsidR="00270A9C" w:rsidRPr="006D7DA7">
          <w:rPr>
            <w:rStyle w:val="Hyperlink"/>
          </w:rPr>
          <w:t>3</w:t>
        </w:r>
        <w:r w:rsidR="00270A9C">
          <w:rPr>
            <w:rFonts w:asciiTheme="minorHAnsi" w:eastAsiaTheme="minorEastAsia" w:hAnsiTheme="minorHAnsi" w:cstheme="minorBidi"/>
            <w:b w:val="0"/>
            <w:szCs w:val="22"/>
            <w:lang w:eastAsia="en-GB"/>
          </w:rPr>
          <w:tab/>
        </w:r>
        <w:r w:rsidR="00270A9C" w:rsidRPr="006D7DA7">
          <w:rPr>
            <w:rStyle w:val="Hyperlink"/>
          </w:rPr>
          <w:t>Review of the Policy</w:t>
        </w:r>
        <w:r w:rsidR="00270A9C">
          <w:rPr>
            <w:webHidden/>
          </w:rPr>
          <w:tab/>
        </w:r>
        <w:r w:rsidR="00C61BF4">
          <w:rPr>
            <w:webHidden/>
          </w:rPr>
          <w:t>6</w:t>
        </w:r>
      </w:hyperlink>
    </w:p>
    <w:p w14:paraId="2F7345A8" w14:textId="12F9B036" w:rsidR="00270A9C" w:rsidRDefault="00D25FD4">
      <w:pPr>
        <w:pStyle w:val="TOC1"/>
        <w:rPr>
          <w:rFonts w:asciiTheme="minorHAnsi" w:eastAsiaTheme="minorEastAsia" w:hAnsiTheme="minorHAnsi" w:cstheme="minorBidi"/>
          <w:b w:val="0"/>
          <w:szCs w:val="22"/>
          <w:lang w:eastAsia="en-GB"/>
        </w:rPr>
      </w:pPr>
      <w:hyperlink w:anchor="_Toc121326062" w:history="1">
        <w:r w:rsidR="00270A9C" w:rsidRPr="006D7DA7">
          <w:rPr>
            <w:rStyle w:val="Hyperlink"/>
          </w:rPr>
          <w:t>4</w:t>
        </w:r>
        <w:r w:rsidR="00270A9C">
          <w:rPr>
            <w:rFonts w:asciiTheme="minorHAnsi" w:eastAsiaTheme="minorEastAsia" w:hAnsiTheme="minorHAnsi" w:cstheme="minorBidi"/>
            <w:b w:val="0"/>
            <w:szCs w:val="22"/>
            <w:lang w:eastAsia="en-GB"/>
          </w:rPr>
          <w:tab/>
        </w:r>
        <w:r w:rsidR="00270A9C" w:rsidRPr="006D7DA7">
          <w:rPr>
            <w:rStyle w:val="Hyperlink"/>
          </w:rPr>
          <w:t>Legislation and current provision</w:t>
        </w:r>
        <w:r w:rsidR="00270A9C">
          <w:rPr>
            <w:webHidden/>
          </w:rPr>
          <w:tab/>
        </w:r>
      </w:hyperlink>
    </w:p>
    <w:p w14:paraId="744411E0" w14:textId="0FE9B5ED" w:rsidR="00270A9C" w:rsidRDefault="00D25FD4">
      <w:pPr>
        <w:pStyle w:val="TOC1"/>
        <w:rPr>
          <w:rFonts w:asciiTheme="minorHAnsi" w:eastAsiaTheme="minorEastAsia" w:hAnsiTheme="minorHAnsi" w:cstheme="minorBidi"/>
          <w:b w:val="0"/>
          <w:szCs w:val="22"/>
          <w:lang w:eastAsia="en-GB"/>
        </w:rPr>
      </w:pPr>
      <w:hyperlink w:anchor="_Toc121326063" w:history="1">
        <w:r w:rsidR="00270A9C" w:rsidRPr="006D7DA7">
          <w:rPr>
            <w:rStyle w:val="Hyperlink"/>
          </w:rPr>
          <w:t>5</w:t>
        </w:r>
        <w:r w:rsidR="00270A9C">
          <w:rPr>
            <w:rFonts w:asciiTheme="minorHAnsi" w:eastAsiaTheme="minorEastAsia" w:hAnsiTheme="minorHAnsi" w:cstheme="minorBidi"/>
            <w:b w:val="0"/>
            <w:szCs w:val="22"/>
            <w:lang w:eastAsia="en-GB"/>
          </w:rPr>
          <w:tab/>
        </w:r>
        <w:r w:rsidR="00270A9C" w:rsidRPr="006D7DA7">
          <w:rPr>
            <w:rStyle w:val="Hyperlink"/>
          </w:rPr>
          <w:t>The Licensing Process and Delegation of Functions</w:t>
        </w:r>
        <w:r w:rsidR="00270A9C">
          <w:rPr>
            <w:webHidden/>
          </w:rPr>
          <w:tab/>
        </w:r>
      </w:hyperlink>
    </w:p>
    <w:p w14:paraId="726EA207" w14:textId="13F50251" w:rsidR="00270A9C" w:rsidRDefault="00D25FD4">
      <w:pPr>
        <w:pStyle w:val="TOC1"/>
        <w:rPr>
          <w:rFonts w:asciiTheme="minorHAnsi" w:eastAsiaTheme="minorEastAsia" w:hAnsiTheme="minorHAnsi" w:cstheme="minorBidi"/>
          <w:b w:val="0"/>
          <w:szCs w:val="22"/>
          <w:lang w:eastAsia="en-GB"/>
        </w:rPr>
      </w:pPr>
      <w:hyperlink w:anchor="_Toc121326064" w:history="1">
        <w:r w:rsidR="00270A9C" w:rsidRPr="006D7DA7">
          <w:rPr>
            <w:rStyle w:val="Hyperlink"/>
          </w:rPr>
          <w:t>Applications for a Street Trading Consent</w:t>
        </w:r>
        <w:r w:rsidR="00270A9C">
          <w:rPr>
            <w:webHidden/>
          </w:rPr>
          <w:tab/>
        </w:r>
      </w:hyperlink>
    </w:p>
    <w:p w14:paraId="194AD6DD" w14:textId="77777777" w:rsidR="00270A9C" w:rsidRDefault="00D25FD4">
      <w:pPr>
        <w:pStyle w:val="TOC1"/>
        <w:rPr>
          <w:rFonts w:asciiTheme="minorHAnsi" w:eastAsiaTheme="minorEastAsia" w:hAnsiTheme="minorHAnsi" w:cstheme="minorBidi"/>
          <w:b w:val="0"/>
          <w:szCs w:val="22"/>
          <w:lang w:eastAsia="en-GB"/>
        </w:rPr>
      </w:pPr>
      <w:hyperlink w:anchor="_Toc121326065" w:history="1">
        <w:r w:rsidR="00270A9C" w:rsidRPr="006D7DA7">
          <w:rPr>
            <w:rStyle w:val="Hyperlink"/>
          </w:rPr>
          <w:t>Renewal Applications for a Street Trading Consent</w:t>
        </w:r>
        <w:r w:rsidR="00270A9C">
          <w:rPr>
            <w:webHidden/>
          </w:rPr>
          <w:tab/>
        </w:r>
        <w:r w:rsidR="00270A9C">
          <w:rPr>
            <w:webHidden/>
          </w:rPr>
          <w:fldChar w:fldCharType="begin"/>
        </w:r>
        <w:r w:rsidR="00270A9C">
          <w:rPr>
            <w:webHidden/>
          </w:rPr>
          <w:instrText xml:space="preserve"> PAGEREF _Toc121326065 \h </w:instrText>
        </w:r>
        <w:r w:rsidR="00270A9C">
          <w:rPr>
            <w:webHidden/>
          </w:rPr>
        </w:r>
        <w:r w:rsidR="00270A9C">
          <w:rPr>
            <w:webHidden/>
          </w:rPr>
          <w:fldChar w:fldCharType="separate"/>
        </w:r>
        <w:r w:rsidR="00EA0950">
          <w:rPr>
            <w:webHidden/>
          </w:rPr>
          <w:t>7</w:t>
        </w:r>
        <w:r w:rsidR="00270A9C">
          <w:rPr>
            <w:webHidden/>
          </w:rPr>
          <w:fldChar w:fldCharType="end"/>
        </w:r>
      </w:hyperlink>
    </w:p>
    <w:p w14:paraId="67219A8C" w14:textId="3966A043" w:rsidR="00270A9C" w:rsidRDefault="00D25FD4">
      <w:pPr>
        <w:pStyle w:val="TOC1"/>
        <w:rPr>
          <w:rFonts w:asciiTheme="minorHAnsi" w:eastAsiaTheme="minorEastAsia" w:hAnsiTheme="minorHAnsi" w:cstheme="minorBidi"/>
          <w:b w:val="0"/>
          <w:szCs w:val="22"/>
          <w:lang w:eastAsia="en-GB"/>
        </w:rPr>
      </w:pPr>
      <w:hyperlink w:anchor="_Toc121326066" w:history="1">
        <w:r w:rsidR="00270A9C" w:rsidRPr="006D7DA7">
          <w:rPr>
            <w:rStyle w:val="Hyperlink"/>
          </w:rPr>
          <w:t>Transfers</w:t>
        </w:r>
        <w:r w:rsidR="00270A9C">
          <w:rPr>
            <w:webHidden/>
          </w:rPr>
          <w:tab/>
        </w:r>
      </w:hyperlink>
    </w:p>
    <w:p w14:paraId="0F32EAE4" w14:textId="77777777" w:rsidR="00270A9C" w:rsidRDefault="00D25FD4">
      <w:pPr>
        <w:pStyle w:val="TOC1"/>
        <w:rPr>
          <w:rFonts w:asciiTheme="minorHAnsi" w:eastAsiaTheme="minorEastAsia" w:hAnsiTheme="minorHAnsi" w:cstheme="minorBidi"/>
          <w:b w:val="0"/>
          <w:szCs w:val="22"/>
          <w:lang w:eastAsia="en-GB"/>
        </w:rPr>
      </w:pPr>
      <w:hyperlink w:anchor="_Toc121326067" w:history="1">
        <w:r w:rsidR="00270A9C" w:rsidRPr="006D7DA7">
          <w:rPr>
            <w:rStyle w:val="Hyperlink"/>
          </w:rPr>
          <w:t>6</w:t>
        </w:r>
        <w:r w:rsidR="00270A9C">
          <w:rPr>
            <w:rFonts w:asciiTheme="minorHAnsi" w:eastAsiaTheme="minorEastAsia" w:hAnsiTheme="minorHAnsi" w:cstheme="minorBidi"/>
            <w:b w:val="0"/>
            <w:szCs w:val="22"/>
            <w:lang w:eastAsia="en-GB"/>
          </w:rPr>
          <w:tab/>
        </w:r>
        <w:r w:rsidR="00270A9C" w:rsidRPr="006D7DA7">
          <w:rPr>
            <w:rStyle w:val="Hyperlink"/>
          </w:rPr>
          <w:t>Markets</w:t>
        </w:r>
        <w:r w:rsidR="00270A9C">
          <w:rPr>
            <w:webHidden/>
          </w:rPr>
          <w:tab/>
        </w:r>
        <w:r w:rsidR="00270A9C">
          <w:rPr>
            <w:webHidden/>
          </w:rPr>
          <w:fldChar w:fldCharType="begin"/>
        </w:r>
        <w:r w:rsidR="00270A9C">
          <w:rPr>
            <w:webHidden/>
          </w:rPr>
          <w:instrText xml:space="preserve"> PAGEREF _Toc121326067 \h </w:instrText>
        </w:r>
        <w:r w:rsidR="00270A9C">
          <w:rPr>
            <w:webHidden/>
          </w:rPr>
        </w:r>
        <w:r w:rsidR="00270A9C">
          <w:rPr>
            <w:webHidden/>
          </w:rPr>
          <w:fldChar w:fldCharType="separate"/>
        </w:r>
        <w:r w:rsidR="00EA0950">
          <w:rPr>
            <w:webHidden/>
          </w:rPr>
          <w:t>8</w:t>
        </w:r>
        <w:r w:rsidR="00270A9C">
          <w:rPr>
            <w:webHidden/>
          </w:rPr>
          <w:fldChar w:fldCharType="end"/>
        </w:r>
      </w:hyperlink>
    </w:p>
    <w:p w14:paraId="2F69F43C" w14:textId="311F0514" w:rsidR="00270A9C" w:rsidRDefault="00D25FD4">
      <w:pPr>
        <w:pStyle w:val="TOC1"/>
        <w:rPr>
          <w:rFonts w:asciiTheme="minorHAnsi" w:eastAsiaTheme="minorEastAsia" w:hAnsiTheme="minorHAnsi" w:cstheme="minorBidi"/>
          <w:b w:val="0"/>
          <w:szCs w:val="22"/>
          <w:lang w:eastAsia="en-GB"/>
        </w:rPr>
      </w:pPr>
      <w:hyperlink w:anchor="_Toc121326068" w:history="1">
        <w:r w:rsidR="00270A9C" w:rsidRPr="006D7DA7">
          <w:rPr>
            <w:rStyle w:val="Hyperlink"/>
          </w:rPr>
          <w:t>7</w:t>
        </w:r>
        <w:r w:rsidR="00270A9C">
          <w:rPr>
            <w:rFonts w:asciiTheme="minorHAnsi" w:eastAsiaTheme="minorEastAsia" w:hAnsiTheme="minorHAnsi" w:cstheme="minorBidi"/>
            <w:b w:val="0"/>
            <w:szCs w:val="22"/>
            <w:lang w:eastAsia="en-GB"/>
          </w:rPr>
          <w:tab/>
        </w:r>
        <w:r w:rsidR="00270A9C" w:rsidRPr="006D7DA7">
          <w:rPr>
            <w:rStyle w:val="Hyperlink"/>
          </w:rPr>
          <w:t>Special Events</w:t>
        </w:r>
        <w:r w:rsidR="00270A9C">
          <w:rPr>
            <w:webHidden/>
          </w:rPr>
          <w:tab/>
        </w:r>
      </w:hyperlink>
    </w:p>
    <w:p w14:paraId="0ECB7F9C" w14:textId="0E12A8D6" w:rsidR="00270A9C" w:rsidRDefault="00D25FD4">
      <w:pPr>
        <w:pStyle w:val="TOC1"/>
        <w:rPr>
          <w:rFonts w:asciiTheme="minorHAnsi" w:eastAsiaTheme="minorEastAsia" w:hAnsiTheme="minorHAnsi" w:cstheme="minorBidi"/>
          <w:b w:val="0"/>
          <w:szCs w:val="22"/>
          <w:lang w:eastAsia="en-GB"/>
        </w:rPr>
      </w:pPr>
      <w:hyperlink w:anchor="_Toc121326069" w:history="1">
        <w:r w:rsidR="00270A9C" w:rsidRPr="006D7DA7">
          <w:rPr>
            <w:rStyle w:val="Hyperlink"/>
          </w:rPr>
          <w:t>8</w:t>
        </w:r>
        <w:r w:rsidR="00270A9C">
          <w:rPr>
            <w:rFonts w:asciiTheme="minorHAnsi" w:eastAsiaTheme="minorEastAsia" w:hAnsiTheme="minorHAnsi" w:cstheme="minorBidi"/>
            <w:b w:val="0"/>
            <w:szCs w:val="22"/>
            <w:lang w:eastAsia="en-GB"/>
          </w:rPr>
          <w:tab/>
        </w:r>
        <w:r w:rsidR="00270A9C" w:rsidRPr="006D7DA7">
          <w:rPr>
            <w:rStyle w:val="Hyperlink"/>
          </w:rPr>
          <w:t>Fees</w:t>
        </w:r>
        <w:r w:rsidR="00270A9C">
          <w:rPr>
            <w:webHidden/>
          </w:rPr>
          <w:tab/>
        </w:r>
      </w:hyperlink>
    </w:p>
    <w:p w14:paraId="2FEB4709" w14:textId="7CE3C1AD" w:rsidR="00270A9C" w:rsidRDefault="00D25FD4">
      <w:pPr>
        <w:pStyle w:val="TOC1"/>
        <w:rPr>
          <w:rFonts w:asciiTheme="minorHAnsi" w:eastAsiaTheme="minorEastAsia" w:hAnsiTheme="minorHAnsi" w:cstheme="minorBidi"/>
          <w:b w:val="0"/>
          <w:szCs w:val="22"/>
          <w:lang w:eastAsia="en-GB"/>
        </w:rPr>
      </w:pPr>
      <w:hyperlink w:anchor="_Toc121326070" w:history="1">
        <w:r w:rsidR="00270A9C" w:rsidRPr="006D7DA7">
          <w:rPr>
            <w:rStyle w:val="Hyperlink"/>
          </w:rPr>
          <w:t>9</w:t>
        </w:r>
        <w:r w:rsidR="00270A9C">
          <w:rPr>
            <w:rFonts w:asciiTheme="minorHAnsi" w:eastAsiaTheme="minorEastAsia" w:hAnsiTheme="minorHAnsi" w:cstheme="minorBidi"/>
            <w:b w:val="0"/>
            <w:szCs w:val="22"/>
            <w:lang w:eastAsia="en-GB"/>
          </w:rPr>
          <w:tab/>
        </w:r>
        <w:r w:rsidR="00270A9C" w:rsidRPr="006D7DA7">
          <w:rPr>
            <w:rStyle w:val="Hyperlink"/>
          </w:rPr>
          <w:t>Conditions</w:t>
        </w:r>
        <w:r w:rsidR="00270A9C">
          <w:rPr>
            <w:webHidden/>
          </w:rPr>
          <w:tab/>
        </w:r>
      </w:hyperlink>
    </w:p>
    <w:p w14:paraId="7010E30F" w14:textId="77777777" w:rsidR="00270A9C" w:rsidRDefault="00D25FD4">
      <w:pPr>
        <w:pStyle w:val="TOC1"/>
        <w:rPr>
          <w:rFonts w:asciiTheme="minorHAnsi" w:eastAsiaTheme="minorEastAsia" w:hAnsiTheme="minorHAnsi" w:cstheme="minorBidi"/>
          <w:b w:val="0"/>
          <w:szCs w:val="22"/>
          <w:lang w:eastAsia="en-GB"/>
        </w:rPr>
      </w:pPr>
      <w:hyperlink w:anchor="_Toc121326071" w:history="1">
        <w:r w:rsidR="00270A9C" w:rsidRPr="006D7DA7">
          <w:rPr>
            <w:rStyle w:val="Hyperlink"/>
          </w:rPr>
          <w:t>10</w:t>
        </w:r>
        <w:r w:rsidR="00270A9C">
          <w:rPr>
            <w:rFonts w:asciiTheme="minorHAnsi" w:eastAsiaTheme="minorEastAsia" w:hAnsiTheme="minorHAnsi" w:cstheme="minorBidi"/>
            <w:b w:val="0"/>
            <w:szCs w:val="22"/>
            <w:lang w:eastAsia="en-GB"/>
          </w:rPr>
          <w:tab/>
        </w:r>
        <w:r w:rsidR="00270A9C" w:rsidRPr="006D7DA7">
          <w:rPr>
            <w:rStyle w:val="Hyperlink"/>
          </w:rPr>
          <w:t>Enforcement</w:t>
        </w:r>
        <w:r w:rsidR="00270A9C">
          <w:rPr>
            <w:webHidden/>
          </w:rPr>
          <w:tab/>
        </w:r>
        <w:r w:rsidR="00270A9C">
          <w:rPr>
            <w:webHidden/>
          </w:rPr>
          <w:fldChar w:fldCharType="begin"/>
        </w:r>
        <w:r w:rsidR="00270A9C">
          <w:rPr>
            <w:webHidden/>
          </w:rPr>
          <w:instrText xml:space="preserve"> PAGEREF _Toc121326071 \h </w:instrText>
        </w:r>
        <w:r w:rsidR="00270A9C">
          <w:rPr>
            <w:webHidden/>
          </w:rPr>
        </w:r>
        <w:r w:rsidR="00270A9C">
          <w:rPr>
            <w:webHidden/>
          </w:rPr>
          <w:fldChar w:fldCharType="separate"/>
        </w:r>
        <w:r w:rsidR="00EA0950">
          <w:rPr>
            <w:webHidden/>
          </w:rPr>
          <w:t>9</w:t>
        </w:r>
        <w:r w:rsidR="00270A9C">
          <w:rPr>
            <w:webHidden/>
          </w:rPr>
          <w:fldChar w:fldCharType="end"/>
        </w:r>
      </w:hyperlink>
    </w:p>
    <w:p w14:paraId="52E39888" w14:textId="488A02EE" w:rsidR="00270A9C" w:rsidRDefault="00D25FD4">
      <w:pPr>
        <w:pStyle w:val="TOC1"/>
        <w:rPr>
          <w:rFonts w:asciiTheme="minorHAnsi" w:eastAsiaTheme="minorEastAsia" w:hAnsiTheme="minorHAnsi" w:cstheme="minorBidi"/>
          <w:b w:val="0"/>
          <w:szCs w:val="22"/>
          <w:lang w:eastAsia="en-GB"/>
        </w:rPr>
      </w:pPr>
      <w:hyperlink w:anchor="_Toc121326072" w:history="1">
        <w:r w:rsidR="00270A9C" w:rsidRPr="006D7DA7">
          <w:rPr>
            <w:rStyle w:val="Hyperlink"/>
          </w:rPr>
          <w:t>12</w:t>
        </w:r>
        <w:r w:rsidR="00270A9C">
          <w:rPr>
            <w:rFonts w:asciiTheme="minorHAnsi" w:eastAsiaTheme="minorEastAsia" w:hAnsiTheme="minorHAnsi" w:cstheme="minorBidi"/>
            <w:b w:val="0"/>
            <w:szCs w:val="22"/>
            <w:lang w:eastAsia="en-GB"/>
          </w:rPr>
          <w:tab/>
        </w:r>
        <w:r w:rsidR="00270A9C" w:rsidRPr="006D7DA7">
          <w:rPr>
            <w:rStyle w:val="Hyperlink"/>
          </w:rPr>
          <w:t>Contacts</w:t>
        </w:r>
        <w:r w:rsidR="00270A9C">
          <w:rPr>
            <w:webHidden/>
          </w:rPr>
          <w:tab/>
        </w:r>
      </w:hyperlink>
    </w:p>
    <w:p w14:paraId="6781D8D1" w14:textId="6831650F" w:rsidR="00270A9C" w:rsidRDefault="00D25FD4">
      <w:pPr>
        <w:pStyle w:val="TOC1"/>
        <w:rPr>
          <w:rStyle w:val="Hyperlink"/>
        </w:rPr>
      </w:pPr>
      <w:hyperlink w:anchor="_Toc121326073" w:history="1">
        <w:r w:rsidR="00270A9C" w:rsidRPr="006D7DA7">
          <w:rPr>
            <w:rStyle w:val="Hyperlink"/>
          </w:rPr>
          <w:t>ANNEX 1</w:t>
        </w:r>
      </w:hyperlink>
      <w:r w:rsidR="00270A9C" w:rsidRPr="00EA0950">
        <w:rPr>
          <w:rStyle w:val="Hyperlink"/>
          <w:u w:val="none"/>
        </w:rPr>
        <w:t xml:space="preserve">     </w:t>
      </w:r>
      <w:hyperlink w:anchor="_Toc121326074" w:history="1">
        <w:r w:rsidR="00270A9C" w:rsidRPr="006D7DA7">
          <w:rPr>
            <w:rStyle w:val="Hyperlink"/>
          </w:rPr>
          <w:t>General Conditions for Street Trading Consents</w:t>
        </w:r>
        <w:r w:rsidR="00270A9C">
          <w:rPr>
            <w:webHidden/>
          </w:rPr>
          <w:tab/>
        </w:r>
        <w:r>
          <w:rPr>
            <w:webHidden/>
          </w:rPr>
          <w:t>10-13</w:t>
        </w:r>
      </w:hyperlink>
    </w:p>
    <w:p w14:paraId="38A47486" w14:textId="53467524" w:rsidR="00270A9C" w:rsidRDefault="00270A9C" w:rsidP="00270A9C">
      <w:pPr>
        <w:rPr>
          <w:rFonts w:eastAsiaTheme="minorEastAsia"/>
          <w:b/>
          <w:noProof/>
        </w:rPr>
      </w:pPr>
      <w:r w:rsidRPr="008405B3">
        <w:rPr>
          <w:rFonts w:eastAsiaTheme="minorEastAsia"/>
          <w:b/>
          <w:noProof/>
        </w:rPr>
        <w:t>ANNEX</w:t>
      </w:r>
      <w:r w:rsidR="008405B3" w:rsidRPr="008405B3">
        <w:rPr>
          <w:rFonts w:eastAsiaTheme="minorEastAsia"/>
          <w:b/>
          <w:noProof/>
        </w:rPr>
        <w:t xml:space="preserve"> 2     </w:t>
      </w:r>
      <w:r w:rsidR="008405B3">
        <w:rPr>
          <w:rFonts w:eastAsiaTheme="minorEastAsia"/>
          <w:b/>
          <w:noProof/>
        </w:rPr>
        <w:t>Sugar SMART Oxford Criteria                                                            1</w:t>
      </w:r>
      <w:r w:rsidR="00D25FD4">
        <w:rPr>
          <w:rFonts w:eastAsiaTheme="minorEastAsia"/>
          <w:b/>
          <w:noProof/>
        </w:rPr>
        <w:t>4</w:t>
      </w:r>
    </w:p>
    <w:p w14:paraId="2F963B3B" w14:textId="5B4C62C9" w:rsidR="00204A34" w:rsidRPr="008405B3" w:rsidRDefault="00204A34" w:rsidP="00270A9C">
      <w:pPr>
        <w:rPr>
          <w:rFonts w:eastAsiaTheme="minorEastAsia"/>
          <w:b/>
          <w:noProof/>
        </w:rPr>
      </w:pPr>
      <w:r>
        <w:rPr>
          <w:rFonts w:eastAsiaTheme="minorEastAsia"/>
          <w:b/>
          <w:noProof/>
        </w:rPr>
        <w:t xml:space="preserve">ANNEX 3     </w:t>
      </w:r>
      <w:r w:rsidRPr="00204A34">
        <w:rPr>
          <w:rFonts w:eastAsiaTheme="minorEastAsia"/>
          <w:b/>
          <w:noProof/>
        </w:rPr>
        <w:t>Guidance on suitability of applicants</w:t>
      </w:r>
      <w:r>
        <w:rPr>
          <w:rFonts w:eastAsiaTheme="minorEastAsia"/>
          <w:b/>
          <w:noProof/>
        </w:rPr>
        <w:t xml:space="preserve">                                                1</w:t>
      </w:r>
      <w:r w:rsidR="00D25FD4">
        <w:rPr>
          <w:rFonts w:eastAsiaTheme="minorEastAsia"/>
          <w:b/>
          <w:noProof/>
        </w:rPr>
        <w:t>5</w:t>
      </w:r>
    </w:p>
    <w:p w14:paraId="01158198" w14:textId="77777777" w:rsidR="00B14200" w:rsidRPr="008658D9" w:rsidRDefault="00745281">
      <w:pPr>
        <w:rPr>
          <w:b/>
          <w:bCs/>
          <w:noProof/>
        </w:rPr>
      </w:pPr>
      <w:r w:rsidRPr="00094EE3">
        <w:rPr>
          <w:b/>
          <w:bCs/>
          <w:noProof/>
        </w:rPr>
        <w:fldChar w:fldCharType="end"/>
      </w:r>
    </w:p>
    <w:p w14:paraId="3119651C" w14:textId="77777777" w:rsidR="00351973" w:rsidRPr="008658D9" w:rsidRDefault="00D23450" w:rsidP="00302E43">
      <w:pPr>
        <w:rPr>
          <w:bCs/>
          <w:iCs/>
          <w:szCs w:val="22"/>
        </w:rPr>
      </w:pPr>
      <w:r w:rsidRPr="008658D9">
        <w:br w:type="page"/>
      </w:r>
      <w:bookmarkStart w:id="0" w:name="_GoBack"/>
      <w:bookmarkEnd w:id="0"/>
    </w:p>
    <w:p w14:paraId="3648A230" w14:textId="77777777" w:rsidR="00206EF3" w:rsidRPr="008658D9" w:rsidRDefault="00820D9A">
      <w:pPr>
        <w:rPr>
          <w:b/>
        </w:rPr>
      </w:pPr>
      <w:r w:rsidRPr="008658D9">
        <w:rPr>
          <w:b/>
        </w:rPr>
        <w:lastRenderedPageBreak/>
        <w:t>Glossary</w:t>
      </w:r>
    </w:p>
    <w:p w14:paraId="1B82E790" w14:textId="77777777" w:rsidR="00820D9A" w:rsidRPr="008658D9" w:rsidRDefault="00820D9A">
      <w:pPr>
        <w:rPr>
          <w:b/>
        </w:rPr>
      </w:pPr>
    </w:p>
    <w:tbl>
      <w:tblPr>
        <w:tblStyle w:val="TableGrid"/>
        <w:tblW w:w="9067" w:type="dxa"/>
        <w:tblLook w:val="04A0" w:firstRow="1" w:lastRow="0" w:firstColumn="1" w:lastColumn="0" w:noHBand="0" w:noVBand="1"/>
      </w:tblPr>
      <w:tblGrid>
        <w:gridCol w:w="2606"/>
        <w:gridCol w:w="6461"/>
      </w:tblGrid>
      <w:tr w:rsidR="00820D9A" w:rsidRPr="008658D9" w14:paraId="5DD48739" w14:textId="77777777" w:rsidTr="0064018B">
        <w:tc>
          <w:tcPr>
            <w:tcW w:w="2606" w:type="dxa"/>
          </w:tcPr>
          <w:p w14:paraId="07FA527D" w14:textId="77777777" w:rsidR="00820D9A" w:rsidRPr="008658D9" w:rsidRDefault="00820D9A">
            <w:r w:rsidRPr="008658D9">
              <w:t>The Council</w:t>
            </w:r>
          </w:p>
        </w:tc>
        <w:tc>
          <w:tcPr>
            <w:tcW w:w="6461" w:type="dxa"/>
          </w:tcPr>
          <w:p w14:paraId="293B2A5A" w14:textId="77777777" w:rsidR="00820D9A" w:rsidRPr="008658D9" w:rsidRDefault="00820D9A">
            <w:r w:rsidRPr="008658D9">
              <w:t>Oxford City Council</w:t>
            </w:r>
          </w:p>
        </w:tc>
      </w:tr>
      <w:tr w:rsidR="00820D9A" w:rsidRPr="008658D9" w14:paraId="6D8DDF6F" w14:textId="77777777" w:rsidTr="0064018B">
        <w:tc>
          <w:tcPr>
            <w:tcW w:w="2606" w:type="dxa"/>
          </w:tcPr>
          <w:p w14:paraId="3D548F51" w14:textId="77777777" w:rsidR="00820D9A" w:rsidRPr="008658D9" w:rsidRDefault="00820D9A">
            <w:r w:rsidRPr="008658D9">
              <w:t>The Applicant</w:t>
            </w:r>
          </w:p>
        </w:tc>
        <w:tc>
          <w:tcPr>
            <w:tcW w:w="6461" w:type="dxa"/>
          </w:tcPr>
          <w:p w14:paraId="700AE8B2" w14:textId="77777777" w:rsidR="00820D9A" w:rsidRPr="008658D9" w:rsidRDefault="00820D9A">
            <w:r w:rsidRPr="008658D9">
              <w:t>The trader who has submitted an application for Street Trading Consent.</w:t>
            </w:r>
          </w:p>
        </w:tc>
      </w:tr>
      <w:tr w:rsidR="00820D9A" w:rsidRPr="008658D9" w14:paraId="5B4223C8" w14:textId="77777777" w:rsidTr="0064018B">
        <w:tc>
          <w:tcPr>
            <w:tcW w:w="2606" w:type="dxa"/>
          </w:tcPr>
          <w:p w14:paraId="76C19F61" w14:textId="77777777" w:rsidR="00820D9A" w:rsidRPr="008658D9" w:rsidRDefault="003547FD">
            <w:r>
              <w:t xml:space="preserve">The </w:t>
            </w:r>
            <w:r w:rsidR="00820D9A" w:rsidRPr="008658D9">
              <w:t>Consent Holder</w:t>
            </w:r>
          </w:p>
        </w:tc>
        <w:tc>
          <w:tcPr>
            <w:tcW w:w="6461" w:type="dxa"/>
          </w:tcPr>
          <w:p w14:paraId="7D0C4864" w14:textId="77777777" w:rsidR="00820D9A" w:rsidRPr="008658D9" w:rsidRDefault="00820D9A">
            <w:r w:rsidRPr="008658D9">
              <w:t>An individual that holds a Street Trading Consent.</w:t>
            </w:r>
          </w:p>
        </w:tc>
      </w:tr>
      <w:tr w:rsidR="00820D9A" w:rsidRPr="008658D9" w14:paraId="14657A1F" w14:textId="77777777" w:rsidTr="0064018B">
        <w:tc>
          <w:tcPr>
            <w:tcW w:w="2606" w:type="dxa"/>
          </w:tcPr>
          <w:p w14:paraId="13638873" w14:textId="77777777" w:rsidR="00820D9A" w:rsidRPr="008658D9" w:rsidRDefault="00820D9A">
            <w:r w:rsidRPr="008658D9">
              <w:t>A Street</w:t>
            </w:r>
          </w:p>
        </w:tc>
        <w:tc>
          <w:tcPr>
            <w:tcW w:w="6461" w:type="dxa"/>
          </w:tcPr>
          <w:p w14:paraId="6C76609E" w14:textId="77777777" w:rsidR="00820D9A" w:rsidRPr="008658D9" w:rsidRDefault="00820D9A" w:rsidP="00820D9A">
            <w:pPr>
              <w:autoSpaceDE w:val="0"/>
              <w:autoSpaceDN w:val="0"/>
              <w:adjustRightInd w:val="0"/>
              <w:rPr>
                <w:szCs w:val="22"/>
                <w:lang w:eastAsia="en-GB"/>
              </w:rPr>
            </w:pPr>
            <w:r w:rsidRPr="008658D9">
              <w:rPr>
                <w:szCs w:val="22"/>
                <w:lang w:eastAsia="en-GB"/>
              </w:rPr>
              <w:t>Includes any road, footway, beach or other area to which the public have access without payment.</w:t>
            </w:r>
          </w:p>
        </w:tc>
      </w:tr>
      <w:tr w:rsidR="00820D9A" w:rsidRPr="008658D9" w14:paraId="157C44C8" w14:textId="77777777" w:rsidTr="0064018B">
        <w:tc>
          <w:tcPr>
            <w:tcW w:w="2606" w:type="dxa"/>
          </w:tcPr>
          <w:p w14:paraId="140AC052" w14:textId="77777777" w:rsidR="00820D9A" w:rsidRPr="008658D9" w:rsidRDefault="003547FD">
            <w:r>
              <w:t xml:space="preserve">A </w:t>
            </w:r>
            <w:r w:rsidR="00820D9A" w:rsidRPr="008658D9">
              <w:t>Consent Street</w:t>
            </w:r>
          </w:p>
        </w:tc>
        <w:tc>
          <w:tcPr>
            <w:tcW w:w="6461" w:type="dxa"/>
          </w:tcPr>
          <w:p w14:paraId="7B80C115" w14:textId="77777777" w:rsidR="00820D9A" w:rsidRPr="008658D9" w:rsidRDefault="00820D9A" w:rsidP="00820D9A">
            <w:pPr>
              <w:autoSpaceDE w:val="0"/>
              <w:autoSpaceDN w:val="0"/>
              <w:adjustRightInd w:val="0"/>
              <w:rPr>
                <w:szCs w:val="22"/>
                <w:lang w:eastAsia="en-GB"/>
              </w:rPr>
            </w:pPr>
            <w:r w:rsidRPr="008658D9">
              <w:rPr>
                <w:szCs w:val="22"/>
                <w:lang w:eastAsia="en-GB"/>
              </w:rPr>
              <w:t>A street in which street trading is pr</w:t>
            </w:r>
            <w:r w:rsidR="009D5515">
              <w:rPr>
                <w:szCs w:val="22"/>
                <w:lang w:eastAsia="en-GB"/>
              </w:rPr>
              <w:t>ohibited without the C</w:t>
            </w:r>
            <w:r w:rsidRPr="008658D9">
              <w:rPr>
                <w:szCs w:val="22"/>
                <w:lang w:eastAsia="en-GB"/>
              </w:rPr>
              <w:t>onsent of the Council.</w:t>
            </w:r>
          </w:p>
        </w:tc>
      </w:tr>
      <w:tr w:rsidR="00820D9A" w:rsidRPr="008658D9" w14:paraId="2B6680ED" w14:textId="77777777" w:rsidTr="0064018B">
        <w:tc>
          <w:tcPr>
            <w:tcW w:w="2606" w:type="dxa"/>
          </w:tcPr>
          <w:p w14:paraId="5B6773C3" w14:textId="77777777" w:rsidR="00820D9A" w:rsidRPr="008658D9" w:rsidRDefault="003547FD">
            <w:r>
              <w:t xml:space="preserve">A </w:t>
            </w:r>
            <w:r w:rsidR="00820D9A" w:rsidRPr="008658D9">
              <w:t>Street Trading Consent</w:t>
            </w:r>
          </w:p>
        </w:tc>
        <w:tc>
          <w:tcPr>
            <w:tcW w:w="6461" w:type="dxa"/>
          </w:tcPr>
          <w:p w14:paraId="2AD0E824" w14:textId="77777777" w:rsidR="00820D9A" w:rsidRPr="008658D9" w:rsidRDefault="00820D9A">
            <w:pPr>
              <w:rPr>
                <w:szCs w:val="22"/>
              </w:rPr>
            </w:pPr>
            <w:r w:rsidRPr="008658D9">
              <w:rPr>
                <w:szCs w:val="22"/>
                <w:lang w:eastAsia="en-GB"/>
              </w:rPr>
              <w:t>A permission to trade, which is granted by a council subject to conditions and payment of a fee.</w:t>
            </w:r>
          </w:p>
        </w:tc>
      </w:tr>
      <w:tr w:rsidR="00820D9A" w:rsidRPr="008658D9" w14:paraId="786D65F7" w14:textId="77777777" w:rsidTr="0064018B">
        <w:tc>
          <w:tcPr>
            <w:tcW w:w="2606" w:type="dxa"/>
          </w:tcPr>
          <w:p w14:paraId="166CC164" w14:textId="77777777" w:rsidR="00820D9A" w:rsidRPr="008658D9" w:rsidRDefault="00820D9A">
            <w:r w:rsidRPr="008658D9">
              <w:t>A Roundsman</w:t>
            </w:r>
          </w:p>
        </w:tc>
        <w:tc>
          <w:tcPr>
            <w:tcW w:w="6461" w:type="dxa"/>
          </w:tcPr>
          <w:p w14:paraId="6543E321" w14:textId="77777777" w:rsidR="00820D9A" w:rsidRPr="008658D9" w:rsidRDefault="00820D9A" w:rsidP="00820D9A">
            <w:pPr>
              <w:autoSpaceDE w:val="0"/>
              <w:autoSpaceDN w:val="0"/>
              <w:adjustRightInd w:val="0"/>
              <w:rPr>
                <w:szCs w:val="22"/>
                <w:lang w:eastAsia="en-GB"/>
              </w:rPr>
            </w:pPr>
            <w:r w:rsidRPr="008658D9">
              <w:rPr>
                <w:szCs w:val="22"/>
                <w:lang w:eastAsia="en-GB"/>
              </w:rPr>
              <w:t>An individual who visits a ‘round’ of customers and delivers the orders of those customers, for example a milkman. A person operating an ice-cream van is not classed as a roundsman.</w:t>
            </w:r>
          </w:p>
        </w:tc>
      </w:tr>
      <w:tr w:rsidR="00820D9A" w:rsidRPr="008658D9" w14:paraId="6093AEC2" w14:textId="77777777" w:rsidTr="0064018B">
        <w:tc>
          <w:tcPr>
            <w:tcW w:w="2606" w:type="dxa"/>
          </w:tcPr>
          <w:p w14:paraId="17EDB409" w14:textId="77777777" w:rsidR="00820D9A" w:rsidRPr="008658D9" w:rsidRDefault="008443A8">
            <w:r w:rsidRPr="008658D9">
              <w:t>A Pedlar</w:t>
            </w:r>
          </w:p>
        </w:tc>
        <w:tc>
          <w:tcPr>
            <w:tcW w:w="6461" w:type="dxa"/>
          </w:tcPr>
          <w:p w14:paraId="15208820" w14:textId="77777777" w:rsidR="008443A8" w:rsidRPr="008658D9" w:rsidRDefault="008443A8" w:rsidP="008443A8">
            <w:pPr>
              <w:autoSpaceDE w:val="0"/>
              <w:autoSpaceDN w:val="0"/>
              <w:adjustRightInd w:val="0"/>
              <w:rPr>
                <w:szCs w:val="22"/>
                <w:lang w:eastAsia="en-GB"/>
              </w:rPr>
            </w:pPr>
            <w:r w:rsidRPr="008658D9">
              <w:rPr>
                <w:szCs w:val="22"/>
                <w:lang w:eastAsia="en-GB"/>
              </w:rPr>
              <w:t>A pedlar is a trader who must:</w:t>
            </w:r>
          </w:p>
          <w:p w14:paraId="1C12F8B6" w14:textId="77777777" w:rsidR="008443A8" w:rsidRPr="00023B19" w:rsidRDefault="008443A8" w:rsidP="00023B19">
            <w:pPr>
              <w:pStyle w:val="ListParagraph"/>
              <w:numPr>
                <w:ilvl w:val="0"/>
                <w:numId w:val="31"/>
              </w:numPr>
              <w:autoSpaceDE w:val="0"/>
              <w:autoSpaceDN w:val="0"/>
              <w:adjustRightInd w:val="0"/>
              <w:ind w:left="175" w:hanging="141"/>
              <w:rPr>
                <w:szCs w:val="22"/>
                <w:lang w:eastAsia="en-GB"/>
              </w:rPr>
            </w:pPr>
            <w:r w:rsidRPr="00023B19">
              <w:rPr>
                <w:szCs w:val="22"/>
                <w:lang w:eastAsia="en-GB"/>
              </w:rPr>
              <w:t>keep moving, stopping only to serve customers at their request</w:t>
            </w:r>
          </w:p>
          <w:p w14:paraId="1EDC23BA" w14:textId="77777777" w:rsidR="008443A8" w:rsidRPr="00023B19" w:rsidRDefault="008443A8" w:rsidP="00023B19">
            <w:pPr>
              <w:pStyle w:val="ListParagraph"/>
              <w:numPr>
                <w:ilvl w:val="0"/>
                <w:numId w:val="31"/>
              </w:numPr>
              <w:autoSpaceDE w:val="0"/>
              <w:autoSpaceDN w:val="0"/>
              <w:adjustRightInd w:val="0"/>
              <w:ind w:left="175" w:hanging="141"/>
              <w:rPr>
                <w:szCs w:val="22"/>
                <w:lang w:eastAsia="en-GB"/>
              </w:rPr>
            </w:pPr>
            <w:r w:rsidRPr="00023B19">
              <w:rPr>
                <w:szCs w:val="22"/>
                <w:lang w:eastAsia="en-GB"/>
              </w:rPr>
              <w:t>move from place to place and not circulate within the same area</w:t>
            </w:r>
          </w:p>
          <w:p w14:paraId="7E536697" w14:textId="77777777" w:rsidR="00820D9A" w:rsidRPr="008658D9" w:rsidRDefault="008443A8" w:rsidP="00023B19">
            <w:pPr>
              <w:pStyle w:val="ListParagraph"/>
              <w:numPr>
                <w:ilvl w:val="0"/>
                <w:numId w:val="31"/>
              </w:numPr>
              <w:ind w:left="175" w:hanging="141"/>
            </w:pPr>
            <w:r w:rsidRPr="00023B19">
              <w:rPr>
                <w:szCs w:val="22"/>
                <w:lang w:eastAsia="en-GB"/>
              </w:rPr>
              <w:t>hold a valid pedlar’s certificate, issued by a Chief Constable of Police.</w:t>
            </w:r>
          </w:p>
        </w:tc>
      </w:tr>
      <w:tr w:rsidR="008443A8" w:rsidRPr="008658D9" w14:paraId="138B3EAE" w14:textId="77777777" w:rsidTr="0064018B">
        <w:tc>
          <w:tcPr>
            <w:tcW w:w="2606" w:type="dxa"/>
          </w:tcPr>
          <w:p w14:paraId="1CA424B7" w14:textId="77777777" w:rsidR="008443A8" w:rsidRPr="008658D9" w:rsidRDefault="003547FD">
            <w:r>
              <w:t xml:space="preserve">A </w:t>
            </w:r>
            <w:r w:rsidR="008443A8" w:rsidRPr="008658D9">
              <w:t>Peripatetic Trader</w:t>
            </w:r>
          </w:p>
        </w:tc>
        <w:tc>
          <w:tcPr>
            <w:tcW w:w="6461" w:type="dxa"/>
          </w:tcPr>
          <w:p w14:paraId="60214AF5" w14:textId="77777777" w:rsidR="008443A8" w:rsidRPr="008658D9" w:rsidRDefault="008443A8" w:rsidP="008443A8">
            <w:pPr>
              <w:autoSpaceDE w:val="0"/>
              <w:autoSpaceDN w:val="0"/>
              <w:adjustRightInd w:val="0"/>
              <w:rPr>
                <w:szCs w:val="22"/>
                <w:lang w:eastAsia="en-GB"/>
              </w:rPr>
            </w:pPr>
            <w:r w:rsidRPr="008658D9">
              <w:rPr>
                <w:szCs w:val="22"/>
                <w:lang w:eastAsia="en-GB"/>
              </w:rPr>
              <w:t>A peripatetic street trader is one that:</w:t>
            </w:r>
          </w:p>
          <w:p w14:paraId="784587F8" w14:textId="77777777" w:rsidR="008443A8" w:rsidRPr="00023B19" w:rsidRDefault="008443A8" w:rsidP="00023B19">
            <w:pPr>
              <w:pStyle w:val="ListParagraph"/>
              <w:numPr>
                <w:ilvl w:val="0"/>
                <w:numId w:val="31"/>
              </w:numPr>
              <w:autoSpaceDE w:val="0"/>
              <w:autoSpaceDN w:val="0"/>
              <w:adjustRightInd w:val="0"/>
              <w:ind w:left="175" w:hanging="141"/>
              <w:rPr>
                <w:szCs w:val="22"/>
                <w:lang w:eastAsia="en-GB"/>
              </w:rPr>
            </w:pPr>
            <w:r w:rsidRPr="00023B19">
              <w:rPr>
                <w:szCs w:val="22"/>
                <w:lang w:eastAsia="en-GB"/>
              </w:rPr>
              <w:t>continually moves from location to location</w:t>
            </w:r>
          </w:p>
          <w:p w14:paraId="1E7E35AC" w14:textId="77777777" w:rsidR="008443A8" w:rsidRPr="00023B19" w:rsidRDefault="008443A8" w:rsidP="00023B19">
            <w:pPr>
              <w:pStyle w:val="ListParagraph"/>
              <w:numPr>
                <w:ilvl w:val="0"/>
                <w:numId w:val="31"/>
              </w:numPr>
              <w:autoSpaceDE w:val="0"/>
              <w:autoSpaceDN w:val="0"/>
              <w:adjustRightInd w:val="0"/>
              <w:ind w:left="175" w:hanging="141"/>
              <w:rPr>
                <w:szCs w:val="22"/>
                <w:lang w:eastAsia="en-GB"/>
              </w:rPr>
            </w:pPr>
            <w:r w:rsidRPr="00023B19">
              <w:rPr>
                <w:szCs w:val="22"/>
                <w:lang w:eastAsia="en-GB"/>
              </w:rPr>
              <w:t>moves at least 50 metres from the last trading location and does</w:t>
            </w:r>
          </w:p>
          <w:p w14:paraId="6ADDD5A2" w14:textId="77777777" w:rsidR="008443A8" w:rsidRPr="00023B19" w:rsidRDefault="008443A8" w:rsidP="00023B19">
            <w:pPr>
              <w:pStyle w:val="ListParagraph"/>
              <w:numPr>
                <w:ilvl w:val="0"/>
                <w:numId w:val="32"/>
              </w:numPr>
              <w:autoSpaceDE w:val="0"/>
              <w:autoSpaceDN w:val="0"/>
              <w:adjustRightInd w:val="0"/>
              <w:ind w:left="175" w:hanging="141"/>
              <w:rPr>
                <w:szCs w:val="22"/>
                <w:lang w:eastAsia="en-GB"/>
              </w:rPr>
            </w:pPr>
            <w:r w:rsidRPr="00023B19">
              <w:rPr>
                <w:szCs w:val="22"/>
                <w:lang w:eastAsia="en-GB"/>
              </w:rPr>
              <w:t>not return to that location within four hours</w:t>
            </w:r>
          </w:p>
          <w:p w14:paraId="6317B871" w14:textId="77777777" w:rsidR="00360EC3" w:rsidRDefault="008443A8" w:rsidP="00360EC3">
            <w:pPr>
              <w:pStyle w:val="ListParagraph"/>
              <w:numPr>
                <w:ilvl w:val="0"/>
                <w:numId w:val="32"/>
              </w:numPr>
              <w:autoSpaceDE w:val="0"/>
              <w:autoSpaceDN w:val="0"/>
              <w:adjustRightInd w:val="0"/>
              <w:ind w:left="175" w:hanging="141"/>
              <w:rPr>
                <w:szCs w:val="22"/>
                <w:lang w:eastAsia="en-GB"/>
              </w:rPr>
            </w:pPr>
            <w:r w:rsidRPr="00023B19">
              <w:rPr>
                <w:szCs w:val="22"/>
                <w:lang w:eastAsia="en-GB"/>
              </w:rPr>
              <w:t>does not wait in one location for more than twenty minutes</w:t>
            </w:r>
          </w:p>
          <w:p w14:paraId="5D795A54" w14:textId="200BBF2A" w:rsidR="008443A8" w:rsidRPr="00360EC3" w:rsidRDefault="008443A8" w:rsidP="00360EC3">
            <w:pPr>
              <w:pStyle w:val="ListParagraph"/>
              <w:numPr>
                <w:ilvl w:val="0"/>
                <w:numId w:val="32"/>
              </w:numPr>
              <w:autoSpaceDE w:val="0"/>
              <w:autoSpaceDN w:val="0"/>
              <w:adjustRightInd w:val="0"/>
              <w:ind w:left="175" w:hanging="141"/>
              <w:rPr>
                <w:szCs w:val="22"/>
                <w:lang w:eastAsia="en-GB"/>
              </w:rPr>
            </w:pPr>
            <w:r w:rsidRPr="00360EC3">
              <w:rPr>
                <w:szCs w:val="22"/>
                <w:lang w:eastAsia="en-GB"/>
              </w:rPr>
              <w:t>does not trade within 100 metres of any entrance to any</w:t>
            </w:r>
            <w:r w:rsidR="00476A7A" w:rsidRPr="00360EC3">
              <w:rPr>
                <w:szCs w:val="22"/>
                <w:lang w:eastAsia="en-GB"/>
              </w:rPr>
              <w:t xml:space="preserve"> school or college (without formal invitation from the establishment).</w:t>
            </w:r>
          </w:p>
        </w:tc>
      </w:tr>
      <w:tr w:rsidR="008443A8" w:rsidRPr="008658D9" w14:paraId="5E6B6C06" w14:textId="77777777" w:rsidTr="0064018B">
        <w:tc>
          <w:tcPr>
            <w:tcW w:w="2606" w:type="dxa"/>
          </w:tcPr>
          <w:p w14:paraId="5FF05DD8" w14:textId="77777777" w:rsidR="008443A8" w:rsidRPr="008658D9" w:rsidRDefault="003547FD">
            <w:r>
              <w:t xml:space="preserve">The </w:t>
            </w:r>
            <w:r w:rsidR="008443A8" w:rsidRPr="008658D9">
              <w:t>Licensing Officer</w:t>
            </w:r>
          </w:p>
        </w:tc>
        <w:tc>
          <w:tcPr>
            <w:tcW w:w="6461" w:type="dxa"/>
          </w:tcPr>
          <w:p w14:paraId="234D0FFF" w14:textId="77777777" w:rsidR="008443A8" w:rsidRPr="008658D9" w:rsidRDefault="00B74286" w:rsidP="008443A8">
            <w:pPr>
              <w:autoSpaceDE w:val="0"/>
              <w:autoSpaceDN w:val="0"/>
              <w:adjustRightInd w:val="0"/>
              <w:rPr>
                <w:szCs w:val="22"/>
                <w:lang w:eastAsia="en-GB"/>
              </w:rPr>
            </w:pPr>
            <w:r w:rsidRPr="008658D9">
              <w:rPr>
                <w:szCs w:val="22"/>
                <w:lang w:eastAsia="en-GB"/>
              </w:rPr>
              <w:t>An officer employed by the C</w:t>
            </w:r>
            <w:r w:rsidR="008443A8" w:rsidRPr="008658D9">
              <w:rPr>
                <w:szCs w:val="22"/>
                <w:lang w:eastAsia="en-GB"/>
              </w:rPr>
              <w:t>ouncil</w:t>
            </w:r>
            <w:r w:rsidRPr="008658D9">
              <w:rPr>
                <w:szCs w:val="22"/>
                <w:lang w:eastAsia="en-GB"/>
              </w:rPr>
              <w:t xml:space="preserve"> and authorised by the Council</w:t>
            </w:r>
            <w:r w:rsidR="008443A8" w:rsidRPr="008658D9">
              <w:rPr>
                <w:szCs w:val="22"/>
                <w:lang w:eastAsia="en-GB"/>
              </w:rPr>
              <w:t xml:space="preserve"> to</w:t>
            </w:r>
            <w:r w:rsidRPr="008658D9">
              <w:rPr>
                <w:szCs w:val="22"/>
                <w:lang w:eastAsia="en-GB"/>
              </w:rPr>
              <w:t xml:space="preserve"> </w:t>
            </w:r>
            <w:r w:rsidR="008443A8" w:rsidRPr="008658D9">
              <w:rPr>
                <w:szCs w:val="22"/>
                <w:lang w:eastAsia="en-GB"/>
              </w:rPr>
              <w:t>act in pursuance of the provisions of the Local Government</w:t>
            </w:r>
            <w:r w:rsidRPr="008658D9">
              <w:rPr>
                <w:szCs w:val="22"/>
                <w:lang w:eastAsia="en-GB"/>
              </w:rPr>
              <w:t xml:space="preserve"> </w:t>
            </w:r>
            <w:r w:rsidR="008443A8" w:rsidRPr="008658D9">
              <w:rPr>
                <w:szCs w:val="22"/>
                <w:lang w:eastAsia="en-GB"/>
              </w:rPr>
              <w:t>(Miscellaneous Provisions) Act 1982.</w:t>
            </w:r>
          </w:p>
        </w:tc>
      </w:tr>
      <w:tr w:rsidR="008443A8" w:rsidRPr="008658D9" w14:paraId="3F58C86B" w14:textId="77777777" w:rsidTr="0064018B">
        <w:tc>
          <w:tcPr>
            <w:tcW w:w="2606" w:type="dxa"/>
          </w:tcPr>
          <w:p w14:paraId="5A1BF978" w14:textId="77777777" w:rsidR="008443A8" w:rsidRPr="008658D9" w:rsidRDefault="008443A8">
            <w:r w:rsidRPr="008658D9">
              <w:t>Activities that do not require Street Trading Consent</w:t>
            </w:r>
          </w:p>
        </w:tc>
        <w:tc>
          <w:tcPr>
            <w:tcW w:w="6461" w:type="dxa"/>
          </w:tcPr>
          <w:p w14:paraId="7E3E61E2" w14:textId="77777777" w:rsidR="008443A8" w:rsidRPr="008658D9" w:rsidRDefault="008443A8" w:rsidP="008443A8">
            <w:pPr>
              <w:autoSpaceDE w:val="0"/>
              <w:autoSpaceDN w:val="0"/>
              <w:adjustRightInd w:val="0"/>
              <w:rPr>
                <w:szCs w:val="22"/>
                <w:lang w:eastAsia="en-GB"/>
              </w:rPr>
            </w:pPr>
            <w:r w:rsidRPr="008658D9">
              <w:rPr>
                <w:szCs w:val="22"/>
                <w:lang w:eastAsia="en-GB"/>
              </w:rPr>
              <w:t>Trading:</w:t>
            </w:r>
          </w:p>
          <w:p w14:paraId="3A3E0D85" w14:textId="77777777" w:rsidR="008443A8" w:rsidRPr="00023B19" w:rsidRDefault="008443A8" w:rsidP="00023B19">
            <w:pPr>
              <w:pStyle w:val="ListParagraph"/>
              <w:numPr>
                <w:ilvl w:val="0"/>
                <w:numId w:val="32"/>
              </w:numPr>
              <w:autoSpaceDE w:val="0"/>
              <w:autoSpaceDN w:val="0"/>
              <w:adjustRightInd w:val="0"/>
              <w:ind w:left="175" w:hanging="141"/>
              <w:rPr>
                <w:szCs w:val="22"/>
                <w:lang w:eastAsia="en-GB"/>
              </w:rPr>
            </w:pPr>
            <w:r w:rsidRPr="00023B19">
              <w:rPr>
                <w:szCs w:val="22"/>
                <w:lang w:eastAsia="en-GB"/>
              </w:rPr>
              <w:t>as a pedlar under a pedlar's certificate</w:t>
            </w:r>
          </w:p>
          <w:p w14:paraId="799968E0" w14:textId="77777777" w:rsidR="008443A8" w:rsidRPr="00023B19" w:rsidRDefault="008443A8" w:rsidP="00023B19">
            <w:pPr>
              <w:pStyle w:val="ListParagraph"/>
              <w:numPr>
                <w:ilvl w:val="0"/>
                <w:numId w:val="32"/>
              </w:numPr>
              <w:autoSpaceDE w:val="0"/>
              <w:autoSpaceDN w:val="0"/>
              <w:adjustRightInd w:val="0"/>
              <w:ind w:left="175" w:hanging="141"/>
              <w:rPr>
                <w:szCs w:val="22"/>
                <w:lang w:eastAsia="en-GB"/>
              </w:rPr>
            </w:pPr>
            <w:r w:rsidRPr="00023B19">
              <w:rPr>
                <w:szCs w:val="22"/>
                <w:lang w:eastAsia="en-GB"/>
              </w:rPr>
              <w:t>as a news vendor</w:t>
            </w:r>
          </w:p>
          <w:p w14:paraId="0D59571C" w14:textId="77777777" w:rsidR="00B12798" w:rsidRPr="00023B19" w:rsidRDefault="00B12798" w:rsidP="00023B19">
            <w:pPr>
              <w:pStyle w:val="ListParagraph"/>
              <w:numPr>
                <w:ilvl w:val="0"/>
                <w:numId w:val="32"/>
              </w:numPr>
              <w:autoSpaceDE w:val="0"/>
              <w:autoSpaceDN w:val="0"/>
              <w:adjustRightInd w:val="0"/>
              <w:ind w:left="175" w:hanging="141"/>
              <w:rPr>
                <w:szCs w:val="22"/>
                <w:lang w:eastAsia="en-GB"/>
              </w:rPr>
            </w:pPr>
            <w:r w:rsidRPr="008658D9">
              <w:t>at a market or fair, the right to hold which having been obtained by a grant, enactment or order</w:t>
            </w:r>
          </w:p>
          <w:p w14:paraId="376F78DB" w14:textId="77777777" w:rsidR="008443A8" w:rsidRPr="00023B19" w:rsidRDefault="00B12798" w:rsidP="00023B19">
            <w:pPr>
              <w:pStyle w:val="ListParagraph"/>
              <w:numPr>
                <w:ilvl w:val="0"/>
                <w:numId w:val="32"/>
              </w:numPr>
              <w:autoSpaceDE w:val="0"/>
              <w:autoSpaceDN w:val="0"/>
              <w:adjustRightInd w:val="0"/>
              <w:ind w:left="175" w:hanging="141"/>
              <w:rPr>
                <w:szCs w:val="22"/>
                <w:lang w:eastAsia="en-GB"/>
              </w:rPr>
            </w:pPr>
            <w:r w:rsidRPr="008658D9">
              <w:t>at or adjoining a shop premises as part of the business of the shop</w:t>
            </w:r>
          </w:p>
          <w:p w14:paraId="4A7C3F6D" w14:textId="77777777" w:rsidR="008443A8" w:rsidRPr="00023B19" w:rsidRDefault="008443A8" w:rsidP="00023B19">
            <w:pPr>
              <w:pStyle w:val="ListParagraph"/>
              <w:numPr>
                <w:ilvl w:val="0"/>
                <w:numId w:val="32"/>
              </w:numPr>
              <w:autoSpaceDE w:val="0"/>
              <w:autoSpaceDN w:val="0"/>
              <w:adjustRightInd w:val="0"/>
              <w:ind w:left="175" w:hanging="141"/>
              <w:rPr>
                <w:szCs w:val="22"/>
                <w:lang w:eastAsia="en-GB"/>
              </w:rPr>
            </w:pPr>
            <w:r w:rsidRPr="00023B19">
              <w:rPr>
                <w:szCs w:val="22"/>
                <w:lang w:eastAsia="en-GB"/>
              </w:rPr>
              <w:t>as a roundsman (i.e. delivering pre-ordered goods to customers)</w:t>
            </w:r>
          </w:p>
          <w:p w14:paraId="01ADD9C2" w14:textId="18800E97" w:rsidR="008443A8" w:rsidRDefault="008443A8" w:rsidP="00023B19">
            <w:pPr>
              <w:pStyle w:val="ListParagraph"/>
              <w:numPr>
                <w:ilvl w:val="0"/>
                <w:numId w:val="33"/>
              </w:numPr>
              <w:autoSpaceDE w:val="0"/>
              <w:autoSpaceDN w:val="0"/>
              <w:adjustRightInd w:val="0"/>
              <w:ind w:left="175" w:hanging="141"/>
              <w:rPr>
                <w:szCs w:val="22"/>
                <w:lang w:eastAsia="en-GB"/>
              </w:rPr>
            </w:pPr>
            <w:r w:rsidRPr="00023B19">
              <w:rPr>
                <w:szCs w:val="22"/>
                <w:lang w:eastAsia="en-GB"/>
              </w:rPr>
              <w:t>from a licensed highway area</w:t>
            </w:r>
            <w:r w:rsidR="002F1330">
              <w:rPr>
                <w:szCs w:val="22"/>
                <w:lang w:eastAsia="en-GB"/>
              </w:rPr>
              <w:t xml:space="preserve"> </w:t>
            </w:r>
            <w:r w:rsidR="00E01A24">
              <w:rPr>
                <w:szCs w:val="22"/>
                <w:lang w:eastAsia="en-GB"/>
              </w:rPr>
              <w:t>(</w:t>
            </w:r>
            <w:r w:rsidR="002F1330">
              <w:rPr>
                <w:szCs w:val="22"/>
                <w:lang w:eastAsia="en-GB"/>
              </w:rPr>
              <w:t>.</w:t>
            </w:r>
            <w:r w:rsidR="000B2EA1">
              <w:rPr>
                <w:szCs w:val="22"/>
                <w:lang w:eastAsia="en-GB"/>
              </w:rPr>
              <w:t>e.g.</w:t>
            </w:r>
            <w:r w:rsidR="00E01A24">
              <w:rPr>
                <w:szCs w:val="22"/>
                <w:lang w:eastAsia="en-GB"/>
              </w:rPr>
              <w:t xml:space="preserve"> </w:t>
            </w:r>
            <w:r w:rsidR="002F1330">
              <w:rPr>
                <w:szCs w:val="22"/>
                <w:lang w:eastAsia="en-GB"/>
              </w:rPr>
              <w:t xml:space="preserve"> Pavement or Street Café Licence</w:t>
            </w:r>
            <w:r w:rsidR="009552A3">
              <w:rPr>
                <w:szCs w:val="22"/>
                <w:lang w:eastAsia="en-GB"/>
              </w:rPr>
              <w:t>)</w:t>
            </w:r>
            <w:r w:rsidR="009552A3" w:rsidRPr="00023B19">
              <w:rPr>
                <w:szCs w:val="22"/>
                <w:lang w:eastAsia="en-GB"/>
              </w:rPr>
              <w:t xml:space="preserve"> under</w:t>
            </w:r>
            <w:r w:rsidRPr="00023B19">
              <w:rPr>
                <w:szCs w:val="22"/>
                <w:lang w:eastAsia="en-GB"/>
              </w:rPr>
              <w:t xml:space="preserve"> a street collection permit for charitable purposes</w:t>
            </w:r>
            <w:r w:rsidR="007F26EC" w:rsidRPr="00023B19">
              <w:rPr>
                <w:szCs w:val="22"/>
                <w:lang w:eastAsia="en-GB"/>
              </w:rPr>
              <w:t>.</w:t>
            </w:r>
          </w:p>
          <w:p w14:paraId="0587A1D9" w14:textId="77777777" w:rsidR="004D1E7B" w:rsidRPr="00023B19" w:rsidRDefault="004D1E7B" w:rsidP="00023B19">
            <w:pPr>
              <w:pStyle w:val="ListParagraph"/>
              <w:numPr>
                <w:ilvl w:val="0"/>
                <w:numId w:val="33"/>
              </w:numPr>
              <w:autoSpaceDE w:val="0"/>
              <w:autoSpaceDN w:val="0"/>
              <w:adjustRightInd w:val="0"/>
              <w:ind w:left="175" w:hanging="141"/>
              <w:rPr>
                <w:szCs w:val="22"/>
                <w:lang w:eastAsia="en-GB"/>
              </w:rPr>
            </w:pPr>
            <w:r>
              <w:rPr>
                <w:szCs w:val="22"/>
                <w:lang w:eastAsia="en-GB"/>
              </w:rPr>
              <w:t>Areas or events where there is an admission fee.</w:t>
            </w:r>
          </w:p>
        </w:tc>
      </w:tr>
      <w:tr w:rsidR="0064018B" w:rsidRPr="008658D9" w14:paraId="4B84F753" w14:textId="77777777" w:rsidTr="001400E3">
        <w:tc>
          <w:tcPr>
            <w:tcW w:w="2606" w:type="dxa"/>
            <w:shd w:val="clear" w:color="auto" w:fill="FFFFFF" w:themeFill="background1"/>
          </w:tcPr>
          <w:p w14:paraId="2A787FC4" w14:textId="5A3562B3" w:rsidR="0064018B" w:rsidRPr="008658D9" w:rsidRDefault="0064018B">
            <w:r>
              <w:t>Single Use Plastic</w:t>
            </w:r>
          </w:p>
        </w:tc>
        <w:tc>
          <w:tcPr>
            <w:tcW w:w="6461" w:type="dxa"/>
            <w:shd w:val="clear" w:color="auto" w:fill="FFFFFF" w:themeFill="background1"/>
          </w:tcPr>
          <w:p w14:paraId="6BCA50A7" w14:textId="4E12E942" w:rsidR="0064018B" w:rsidRPr="008658D9" w:rsidRDefault="00961485">
            <w:pPr>
              <w:autoSpaceDE w:val="0"/>
              <w:autoSpaceDN w:val="0"/>
              <w:adjustRightInd w:val="0"/>
              <w:rPr>
                <w:szCs w:val="22"/>
                <w:lang w:eastAsia="en-GB"/>
              </w:rPr>
            </w:pPr>
            <w:r w:rsidRPr="00961485">
              <w:rPr>
                <w:szCs w:val="22"/>
                <w:lang w:eastAsia="en-GB"/>
              </w:rPr>
              <w:t>This includes:</w:t>
            </w:r>
            <w:r>
              <w:rPr>
                <w:szCs w:val="22"/>
                <w:lang w:eastAsia="en-GB"/>
              </w:rPr>
              <w:t xml:space="preserve"> </w:t>
            </w:r>
            <w:r w:rsidRPr="00961485">
              <w:rPr>
                <w:szCs w:val="22"/>
                <w:lang w:eastAsia="en-GB"/>
              </w:rPr>
              <w:t>plates</w:t>
            </w:r>
            <w:r>
              <w:rPr>
                <w:szCs w:val="22"/>
                <w:lang w:eastAsia="en-GB"/>
              </w:rPr>
              <w:t xml:space="preserve">, </w:t>
            </w:r>
            <w:r w:rsidRPr="00961485">
              <w:rPr>
                <w:szCs w:val="22"/>
                <w:lang w:eastAsia="en-GB"/>
              </w:rPr>
              <w:t>cutlery</w:t>
            </w:r>
            <w:r>
              <w:rPr>
                <w:szCs w:val="22"/>
                <w:lang w:eastAsia="en-GB"/>
              </w:rPr>
              <w:t xml:space="preserve">, </w:t>
            </w:r>
            <w:r w:rsidRPr="00961485">
              <w:rPr>
                <w:szCs w:val="22"/>
                <w:lang w:eastAsia="en-GB"/>
              </w:rPr>
              <w:t>balloon sticks</w:t>
            </w:r>
            <w:r>
              <w:rPr>
                <w:szCs w:val="22"/>
                <w:lang w:eastAsia="en-GB"/>
              </w:rPr>
              <w:t xml:space="preserve">, </w:t>
            </w:r>
            <w:r w:rsidRPr="00961485">
              <w:rPr>
                <w:szCs w:val="22"/>
                <w:lang w:eastAsia="en-GB"/>
              </w:rPr>
              <w:t>expanded and extruded polystyrene food and drink containers</w:t>
            </w:r>
            <w:r>
              <w:rPr>
                <w:szCs w:val="22"/>
                <w:lang w:eastAsia="en-GB"/>
              </w:rPr>
              <w:t xml:space="preserve"> and plastic carrier bags</w:t>
            </w:r>
          </w:p>
        </w:tc>
      </w:tr>
    </w:tbl>
    <w:p w14:paraId="4C0D7F63" w14:textId="77777777" w:rsidR="00820D9A" w:rsidRPr="008658D9" w:rsidRDefault="00820D9A">
      <w:pPr>
        <w:rPr>
          <w:b/>
        </w:rPr>
      </w:pPr>
    </w:p>
    <w:p w14:paraId="3CDCD14E" w14:textId="77777777" w:rsidR="00816BB4" w:rsidRPr="008658D9" w:rsidRDefault="00532DCC" w:rsidP="00816BB4">
      <w:pPr>
        <w:sectPr w:rsidR="00816BB4" w:rsidRPr="008658D9" w:rsidSect="00351973">
          <w:footerReference w:type="default" r:id="rId13"/>
          <w:pgSz w:w="11906" w:h="16838"/>
          <w:pgMar w:top="1440" w:right="2186" w:bottom="1259" w:left="1440" w:header="709" w:footer="709" w:gutter="0"/>
          <w:pgNumType w:fmt="lowerRoman" w:start="1"/>
          <w:cols w:space="708"/>
          <w:docGrid w:linePitch="360"/>
        </w:sectPr>
      </w:pPr>
      <w:r w:rsidRPr="008658D9">
        <w:rPr>
          <w:noProof/>
          <w:lang w:eastAsia="en-GB"/>
        </w:rPr>
        <mc:AlternateContent>
          <mc:Choice Requires="wps">
            <w:drawing>
              <wp:anchor distT="0" distB="0" distL="114300" distR="114300" simplePos="0" relativeHeight="251657728" behindDoc="0" locked="0" layoutInCell="1" allowOverlap="1" wp14:anchorId="7F686075" wp14:editId="6249773E">
                <wp:simplePos x="0" y="0"/>
                <wp:positionH relativeFrom="column">
                  <wp:posOffset>0</wp:posOffset>
                </wp:positionH>
                <wp:positionV relativeFrom="paragraph">
                  <wp:posOffset>2712720</wp:posOffset>
                </wp:positionV>
                <wp:extent cx="5943600" cy="52324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B370F" w14:textId="77777777" w:rsidR="00FC2ED4" w:rsidRPr="003828E4" w:rsidRDefault="00FC2ED4" w:rsidP="00816B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86075" id="_x0000_t202" coordsize="21600,21600" o:spt="202" path="m,l,21600r21600,l21600,xe">
                <v:stroke joinstyle="miter"/>
                <v:path gradientshapeok="t" o:connecttype="rect"/>
              </v:shapetype>
              <v:shape id="Text Box 19" o:spid="_x0000_s1026" type="#_x0000_t202" style="position:absolute;margin-left:0;margin-top:213.6pt;width:468pt;height:4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Y9gw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" stroked="f">
                <v:textbox>
                  <w:txbxContent>
                    <w:p w14:paraId="52CB370F" w14:textId="77777777" w:rsidR="00FC2ED4" w:rsidRPr="003828E4" w:rsidRDefault="00FC2ED4" w:rsidP="00816BB4"/>
                  </w:txbxContent>
                </v:textbox>
              </v:shape>
            </w:pict>
          </mc:Fallback>
        </mc:AlternateContent>
      </w:r>
    </w:p>
    <w:p w14:paraId="7E567D17" w14:textId="77777777" w:rsidR="00837DCF" w:rsidRDefault="00837DCF" w:rsidP="00D30BEB">
      <w:pPr>
        <w:pStyle w:val="Heading1"/>
        <w:numPr>
          <w:ilvl w:val="0"/>
          <w:numId w:val="0"/>
        </w:numPr>
        <w:tabs>
          <w:tab w:val="clear" w:pos="0"/>
        </w:tabs>
        <w:ind w:left="720" w:hanging="720"/>
      </w:pPr>
      <w:bookmarkStart w:id="1" w:name="_Toc263922877"/>
      <w:r>
        <w:lastRenderedPageBreak/>
        <w:tab/>
      </w:r>
      <w:bookmarkStart w:id="2" w:name="_Toc121326058"/>
      <w:r>
        <w:t>Introduction</w:t>
      </w:r>
      <w:bookmarkEnd w:id="2"/>
    </w:p>
    <w:p w14:paraId="5709E0CD" w14:textId="77777777" w:rsidR="00D30BEB" w:rsidRDefault="00D30BEB" w:rsidP="00837DCF">
      <w:pPr>
        <w:ind w:left="720"/>
      </w:pPr>
    </w:p>
    <w:p w14:paraId="310205A5" w14:textId="77777777" w:rsidR="00646F06" w:rsidRDefault="00154B4F" w:rsidP="00D30BEB">
      <w:pPr>
        <w:ind w:left="720"/>
      </w:pPr>
      <w:r>
        <w:t>Oxford City</w:t>
      </w:r>
      <w:r w:rsidR="00D30BEB">
        <w:t xml:space="preserve"> Counci</w:t>
      </w:r>
      <w:r>
        <w:t>l</w:t>
      </w:r>
      <w:r w:rsidRPr="00711871">
        <w:t xml:space="preserve"> (hereafter re</w:t>
      </w:r>
      <w:r>
        <w:t>ferred to as the Council)</w:t>
      </w:r>
      <w:r w:rsidR="00D30BEB">
        <w:t xml:space="preserve"> recognises that street trading is an established commercial activity that contributes to the vibrancy and vitality of the city and increases the diversity of the local economy. </w:t>
      </w:r>
    </w:p>
    <w:p w14:paraId="359F575F" w14:textId="77777777" w:rsidR="00D30BEB" w:rsidRDefault="00D30BEB" w:rsidP="00D30BEB"/>
    <w:p w14:paraId="3CE7957A" w14:textId="55779A13" w:rsidR="00D30BEB" w:rsidRDefault="00D30BEB" w:rsidP="003510DB">
      <w:pPr>
        <w:ind w:left="720"/>
      </w:pPr>
      <w:r>
        <w:t xml:space="preserve">As the growth and development of the city continues it is vital that the street trading environment responds to the physical changes and remains sensitive to the needs of the city. The policy allows the Council to continue </w:t>
      </w:r>
      <w:r w:rsidRPr="00AC60B3">
        <w:t>to regulate the location and number of traders, ensuring that they meet the requirements</w:t>
      </w:r>
      <w:r>
        <w:t xml:space="preserve"> set out and do not adversely impact the streets they occupy. </w:t>
      </w:r>
    </w:p>
    <w:p w14:paraId="1B5E4B7B" w14:textId="77777777" w:rsidR="00D30BEB" w:rsidRDefault="00D30BEB" w:rsidP="00D30BEB">
      <w:pPr>
        <w:ind w:left="720"/>
      </w:pPr>
    </w:p>
    <w:p w14:paraId="0B825F37" w14:textId="685EC0FD" w:rsidR="000B5D8A" w:rsidRDefault="00D30BEB" w:rsidP="000B5D8A">
      <w:pPr>
        <w:ind w:left="720"/>
      </w:pPr>
      <w:r>
        <w:t xml:space="preserve">In keeping with </w:t>
      </w:r>
      <w:r w:rsidR="000B5D8A">
        <w:t>its</w:t>
      </w:r>
      <w:r>
        <w:t xml:space="preserve"> vision for a</w:t>
      </w:r>
      <w:r w:rsidR="00070D6F">
        <w:t xml:space="preserve"> successful and attractive city </w:t>
      </w:r>
      <w:r w:rsidR="000B5D8A">
        <w:t>the C</w:t>
      </w:r>
      <w:r>
        <w:t xml:space="preserve">ouncil </w:t>
      </w:r>
      <w:r w:rsidR="000B5D8A">
        <w:t>a</w:t>
      </w:r>
      <w:r w:rsidR="008E6F16">
        <w:t>spires to provide an</w:t>
      </w:r>
      <w:r w:rsidR="000B5D8A">
        <w:t xml:space="preserve"> improving street trading offer in terms of appearance</w:t>
      </w:r>
      <w:r w:rsidR="00AC60B3">
        <w:t>/visual amenity</w:t>
      </w:r>
      <w:r w:rsidR="000B5D8A">
        <w:t xml:space="preserve"> and the quality of the goods on sale. </w:t>
      </w:r>
    </w:p>
    <w:p w14:paraId="238B76EE" w14:textId="77777777" w:rsidR="00354203" w:rsidRDefault="00354203" w:rsidP="000B5D8A">
      <w:pPr>
        <w:ind w:left="720"/>
      </w:pPr>
    </w:p>
    <w:p w14:paraId="385E59E9" w14:textId="120AC724" w:rsidR="008A3985" w:rsidRDefault="008E6F16" w:rsidP="00361CB0">
      <w:pPr>
        <w:ind w:left="720"/>
      </w:pPr>
      <w:r>
        <w:t>A key priority of the C</w:t>
      </w:r>
      <w:r w:rsidR="00361CB0" w:rsidRPr="000D3FAB">
        <w:t>ouncil</w:t>
      </w:r>
      <w:r w:rsidR="00F44358" w:rsidRPr="000D3FAB">
        <w:t xml:space="preserve"> is </w:t>
      </w:r>
      <w:r w:rsidR="00361CB0" w:rsidRPr="000D3FAB">
        <w:t>to deliver health and wellbeing improvements in the city. Working with partners, we have made a</w:t>
      </w:r>
      <w:r w:rsidR="00F44358" w:rsidRPr="000D3FAB">
        <w:t xml:space="preserve"> </w:t>
      </w:r>
      <w:r w:rsidR="00361CB0" w:rsidRPr="000D3FAB">
        <w:t>commitment</w:t>
      </w:r>
      <w:r w:rsidR="0075785C" w:rsidRPr="000D3FAB">
        <w:t xml:space="preserve"> to </w:t>
      </w:r>
      <w:r w:rsidR="00361CB0" w:rsidRPr="000D3FAB">
        <w:t>reduce sugar intake, particularly amongst young people. Th</w:t>
      </w:r>
      <w:r w:rsidR="008A3985" w:rsidRPr="000D3FAB">
        <w:t xml:space="preserve">e </w:t>
      </w:r>
      <w:r w:rsidR="00361CB0" w:rsidRPr="000D3FAB">
        <w:t>policy support</w:t>
      </w:r>
      <w:r w:rsidR="00B04E07">
        <w:t>s</w:t>
      </w:r>
      <w:r w:rsidR="00361CB0" w:rsidRPr="000D3FAB">
        <w:t xml:space="preserve"> </w:t>
      </w:r>
      <w:r w:rsidR="008A3985" w:rsidRPr="000D3FAB">
        <w:t xml:space="preserve">the </w:t>
      </w:r>
      <w:r w:rsidR="00361CB0" w:rsidRPr="000D3FAB">
        <w:t>objective</w:t>
      </w:r>
      <w:r w:rsidR="008A3985" w:rsidRPr="000D3FAB">
        <w:t xml:space="preserve">s of </w:t>
      </w:r>
      <w:hyperlink r:id="rId14" w:history="1">
        <w:r w:rsidR="008A3985" w:rsidRPr="00A3038F">
          <w:rPr>
            <w:rStyle w:val="Hyperlink"/>
          </w:rPr>
          <w:t>SUGAR SMART</w:t>
        </w:r>
      </w:hyperlink>
      <w:r w:rsidR="008A3985" w:rsidRPr="000D3FAB">
        <w:t xml:space="preserve"> Oxford’s campaign</w:t>
      </w:r>
      <w:r w:rsidR="00FC2ED4">
        <w:t xml:space="preserve"> to</w:t>
      </w:r>
      <w:r w:rsidR="006C68A8" w:rsidRPr="000D3FAB">
        <w:t xml:space="preserve"> </w:t>
      </w:r>
      <w:r w:rsidR="004C2344" w:rsidRPr="000D3FAB">
        <w:t>seek to</w:t>
      </w:r>
      <w:r w:rsidR="008A3985" w:rsidRPr="000D3FAB">
        <w:t xml:space="preserve"> </w:t>
      </w:r>
      <w:r w:rsidR="004C2344" w:rsidRPr="000D3FAB">
        <w:t xml:space="preserve">make </w:t>
      </w:r>
      <w:r w:rsidR="006C68A8" w:rsidRPr="000D3FAB">
        <w:t>positive change</w:t>
      </w:r>
      <w:r w:rsidR="004C2344" w:rsidRPr="000D3FAB">
        <w:t xml:space="preserve"> </w:t>
      </w:r>
      <w:r w:rsidR="00777AB7" w:rsidRPr="000D3FAB">
        <w:t xml:space="preserve">and facilitate healthier </w:t>
      </w:r>
      <w:r w:rsidR="00FC2ED4">
        <w:t xml:space="preserve">food </w:t>
      </w:r>
      <w:r w:rsidR="00777AB7" w:rsidRPr="000D3FAB">
        <w:t>choices.</w:t>
      </w:r>
      <w:r w:rsidR="004C2344">
        <w:t xml:space="preserve">  </w:t>
      </w:r>
    </w:p>
    <w:p w14:paraId="16AC0422" w14:textId="77777777" w:rsidR="008A3985" w:rsidRDefault="008A3985" w:rsidP="00361CB0">
      <w:pPr>
        <w:ind w:left="720"/>
      </w:pPr>
    </w:p>
    <w:p w14:paraId="2DCAE45B" w14:textId="4E6E3A9A" w:rsidR="00B04E07" w:rsidRDefault="003B7B09">
      <w:pPr>
        <w:ind w:left="720"/>
      </w:pPr>
      <w:r>
        <w:t xml:space="preserve">The </w:t>
      </w:r>
      <w:r w:rsidR="00E140C9">
        <w:t xml:space="preserve">pursuit of a zero carbon Oxford is </w:t>
      </w:r>
      <w:r>
        <w:t xml:space="preserve">a corporate priority </w:t>
      </w:r>
      <w:r w:rsidR="00E140C9">
        <w:t>of the Council</w:t>
      </w:r>
      <w:r w:rsidR="00412E5D">
        <w:t xml:space="preserve"> and</w:t>
      </w:r>
      <w:r w:rsidR="00E140C9">
        <w:t xml:space="preserve"> this Policy </w:t>
      </w:r>
      <w:r w:rsidR="00E1310C">
        <w:t>includes measures to encourage environmentally sustainable street trading. W</w:t>
      </w:r>
      <w:r w:rsidR="00E140C9">
        <w:t xml:space="preserve">e will </w:t>
      </w:r>
      <w:r w:rsidR="00E140C9" w:rsidRPr="00E140C9">
        <w:t xml:space="preserve">provide guidance on </w:t>
      </w:r>
      <w:r w:rsidR="00E1310C">
        <w:t xml:space="preserve">how to </w:t>
      </w:r>
      <w:r w:rsidR="00412E5D">
        <w:t xml:space="preserve">achieve these and related measures </w:t>
      </w:r>
      <w:r w:rsidR="00E140C9">
        <w:t>in support of that priority</w:t>
      </w:r>
      <w:r w:rsidR="00E140C9" w:rsidRPr="00E140C9">
        <w:t>.</w:t>
      </w:r>
      <w:r w:rsidR="00412E5D" w:rsidRPr="00412E5D">
        <w:t xml:space="preserve"> </w:t>
      </w:r>
    </w:p>
    <w:p w14:paraId="2BDBDE6A" w14:textId="0A4AAC19" w:rsidR="00B24181" w:rsidRDefault="00B24181">
      <w:r>
        <w:br w:type="page"/>
      </w:r>
    </w:p>
    <w:p w14:paraId="6DB8F274" w14:textId="77777777" w:rsidR="00B24181" w:rsidRDefault="00B24181">
      <w:pPr>
        <w:ind w:left="720"/>
      </w:pPr>
    </w:p>
    <w:p w14:paraId="60274093" w14:textId="77777777" w:rsidR="00816BB4" w:rsidRPr="008658D9" w:rsidRDefault="00816BB4" w:rsidP="00837DCF">
      <w:pPr>
        <w:pStyle w:val="Heading1"/>
        <w:numPr>
          <w:ilvl w:val="0"/>
          <w:numId w:val="0"/>
        </w:numPr>
        <w:tabs>
          <w:tab w:val="clear" w:pos="0"/>
        </w:tabs>
        <w:ind w:left="720" w:hanging="720"/>
      </w:pPr>
      <w:bookmarkStart w:id="3" w:name="_Toc121326059"/>
      <w:r w:rsidRPr="008658D9">
        <w:t>1</w:t>
      </w:r>
      <w:r w:rsidRPr="008658D9">
        <w:tab/>
        <w:t>Purpose of the Policy</w:t>
      </w:r>
      <w:bookmarkEnd w:id="1"/>
      <w:bookmarkEnd w:id="3"/>
    </w:p>
    <w:p w14:paraId="5CE53865" w14:textId="431479C3" w:rsidR="00D30BEB" w:rsidRDefault="00816BB4" w:rsidP="00D30BEB">
      <w:pPr>
        <w:ind w:left="720" w:hanging="720"/>
      </w:pPr>
      <w:r w:rsidRPr="008658D9">
        <w:t>1.1</w:t>
      </w:r>
      <w:r w:rsidRPr="008658D9">
        <w:tab/>
      </w:r>
      <w:r w:rsidR="008E6F16">
        <w:t>This P</w:t>
      </w:r>
      <w:r w:rsidRPr="00711871">
        <w:t>olicy</w:t>
      </w:r>
      <w:bookmarkStart w:id="4" w:name="OLE_LINK3"/>
      <w:bookmarkStart w:id="5" w:name="OLE_LINK4"/>
      <w:r w:rsidRPr="00711871">
        <w:t xml:space="preserve"> sets out </w:t>
      </w:r>
      <w:r w:rsidR="00E01A24">
        <w:t>the</w:t>
      </w:r>
      <w:r w:rsidRPr="00711871">
        <w:t xml:space="preserve"> </w:t>
      </w:r>
      <w:r w:rsidR="00D30BEB" w:rsidRPr="00711871">
        <w:t xml:space="preserve">legal </w:t>
      </w:r>
      <w:r w:rsidRPr="00711871">
        <w:t>framework for the manageme</w:t>
      </w:r>
      <w:r w:rsidR="00D30BEB" w:rsidRPr="00711871">
        <w:t>nt of street trading in Oxford and</w:t>
      </w:r>
      <w:r w:rsidR="00D30BEB">
        <w:t xml:space="preserve"> </w:t>
      </w:r>
      <w:r w:rsidR="00D30BEB" w:rsidRPr="008658D9">
        <w:t>will</w:t>
      </w:r>
      <w:r w:rsidRPr="008658D9">
        <w:t xml:space="preserve"> guide the Licensing Authority when it considers applications for Street Trading Consents</w:t>
      </w:r>
      <w:r w:rsidR="008E6F16">
        <w:t>.</w:t>
      </w:r>
    </w:p>
    <w:p w14:paraId="60B1513B" w14:textId="77777777" w:rsidR="00D30BEB" w:rsidRDefault="00D30BEB" w:rsidP="00D30BEB">
      <w:pPr>
        <w:ind w:left="720" w:hanging="720"/>
      </w:pPr>
    </w:p>
    <w:p w14:paraId="0D863CC6" w14:textId="77777777" w:rsidR="00816BB4" w:rsidRPr="00D30BEB" w:rsidRDefault="00D30BEB" w:rsidP="00D30BEB">
      <w:pPr>
        <w:ind w:left="720" w:hanging="720"/>
        <w:rPr>
          <w:highlight w:val="yellow"/>
        </w:rPr>
      </w:pPr>
      <w:r>
        <w:t>1.2</w:t>
      </w:r>
      <w:r>
        <w:tab/>
        <w:t>It outlines how decisions are made and aims to provide a transparent and consistent approach for dealing with the regulation of street trading.</w:t>
      </w:r>
    </w:p>
    <w:p w14:paraId="71D62077" w14:textId="77777777" w:rsidR="00D30BEB" w:rsidRPr="008658D9" w:rsidRDefault="00D30BEB" w:rsidP="00D30BEB"/>
    <w:p w14:paraId="3EA85956" w14:textId="72F8E530" w:rsidR="00816BB4" w:rsidRPr="008658D9" w:rsidRDefault="00816BB4" w:rsidP="00816BB4">
      <w:pPr>
        <w:ind w:left="720" w:hanging="720"/>
        <w:rPr>
          <w:color w:val="272627"/>
        </w:rPr>
      </w:pPr>
      <w:r w:rsidRPr="003A0B00">
        <w:rPr>
          <w:color w:val="272627"/>
        </w:rPr>
        <w:t>1.3</w:t>
      </w:r>
      <w:r w:rsidRPr="003A0B00">
        <w:rPr>
          <w:color w:val="272627"/>
        </w:rPr>
        <w:tab/>
        <w:t xml:space="preserve">It </w:t>
      </w:r>
      <w:r w:rsidRPr="003A0B00">
        <w:t>also highlights the Council’s undertaking to avoid duplication with other statutory provisions and commitment to work in partnership with other enforcement agencies.</w:t>
      </w:r>
    </w:p>
    <w:p w14:paraId="5B78057E" w14:textId="77777777" w:rsidR="00816BB4" w:rsidRPr="008658D9" w:rsidRDefault="00816BB4" w:rsidP="00816BB4">
      <w:pPr>
        <w:ind w:left="720" w:hanging="720"/>
      </w:pPr>
    </w:p>
    <w:p w14:paraId="26779708" w14:textId="77777777" w:rsidR="00816BB4" w:rsidRPr="008658D9" w:rsidRDefault="00816BB4" w:rsidP="001C1804">
      <w:pPr>
        <w:pStyle w:val="Heading1"/>
        <w:numPr>
          <w:ilvl w:val="0"/>
          <w:numId w:val="0"/>
        </w:numPr>
        <w:tabs>
          <w:tab w:val="clear" w:pos="0"/>
        </w:tabs>
        <w:ind w:left="720" w:hanging="720"/>
      </w:pPr>
      <w:bookmarkStart w:id="6" w:name="_Toc263922878"/>
      <w:bookmarkStart w:id="7" w:name="_Toc121326060"/>
      <w:bookmarkEnd w:id="4"/>
      <w:bookmarkEnd w:id="5"/>
      <w:r w:rsidRPr="008658D9">
        <w:t>2</w:t>
      </w:r>
      <w:r w:rsidRPr="008658D9">
        <w:tab/>
        <w:t>Consultation</w:t>
      </w:r>
      <w:bookmarkEnd w:id="6"/>
      <w:bookmarkEnd w:id="7"/>
    </w:p>
    <w:p w14:paraId="54E9C2BB" w14:textId="449EAF2F" w:rsidR="00816BB4" w:rsidRPr="008658D9" w:rsidRDefault="00816BB4" w:rsidP="00816BB4">
      <w:pPr>
        <w:ind w:left="720" w:hanging="720"/>
      </w:pPr>
      <w:r w:rsidRPr="008658D9">
        <w:t>2.1</w:t>
      </w:r>
      <w:r w:rsidRPr="008658D9">
        <w:tab/>
        <w:t>In determining this policy, the Council has</w:t>
      </w:r>
      <w:r w:rsidR="00DE45FB">
        <w:t xml:space="preserve"> undertaken a public consultation </w:t>
      </w:r>
      <w:r w:rsidR="007C5020">
        <w:t>exercise</w:t>
      </w:r>
      <w:r w:rsidR="00141429">
        <w:t xml:space="preserve"> involving</w:t>
      </w:r>
      <w:r w:rsidRPr="008658D9">
        <w:t xml:space="preserve"> the following </w:t>
      </w:r>
      <w:r w:rsidR="00DE45FB">
        <w:t>stakeholders and organisations</w:t>
      </w:r>
      <w:r w:rsidRPr="008658D9">
        <w:t>:</w:t>
      </w:r>
    </w:p>
    <w:p w14:paraId="26E05BF3" w14:textId="77777777" w:rsidR="00816BB4" w:rsidRPr="008658D9" w:rsidRDefault="00816BB4" w:rsidP="000032F4">
      <w:pPr>
        <w:numPr>
          <w:ilvl w:val="0"/>
          <w:numId w:val="6"/>
        </w:numPr>
        <w:rPr>
          <w:color w:val="272627"/>
        </w:rPr>
      </w:pPr>
      <w:r w:rsidRPr="008658D9">
        <w:rPr>
          <w:color w:val="272627"/>
        </w:rPr>
        <w:t>Thames Valley Police</w:t>
      </w:r>
    </w:p>
    <w:p w14:paraId="54F6362A" w14:textId="77777777" w:rsidR="00816BB4" w:rsidRPr="008658D9" w:rsidRDefault="00816BB4" w:rsidP="000032F4">
      <w:pPr>
        <w:numPr>
          <w:ilvl w:val="0"/>
          <w:numId w:val="6"/>
        </w:numPr>
        <w:rPr>
          <w:color w:val="272627"/>
        </w:rPr>
      </w:pPr>
      <w:r w:rsidRPr="008658D9">
        <w:rPr>
          <w:color w:val="272627"/>
        </w:rPr>
        <w:t xml:space="preserve">Oxfordshire County Council </w:t>
      </w:r>
    </w:p>
    <w:p w14:paraId="1B260D99" w14:textId="77777777" w:rsidR="00816BB4" w:rsidRDefault="008658D9" w:rsidP="000032F4">
      <w:pPr>
        <w:numPr>
          <w:ilvl w:val="0"/>
          <w:numId w:val="6"/>
        </w:numPr>
        <w:rPr>
          <w:color w:val="272627"/>
        </w:rPr>
      </w:pPr>
      <w:r>
        <w:rPr>
          <w:color w:val="272627"/>
        </w:rPr>
        <w:t>All current Consent H</w:t>
      </w:r>
      <w:r w:rsidR="00816BB4" w:rsidRPr="008658D9">
        <w:rPr>
          <w:color w:val="272627"/>
        </w:rPr>
        <w:t>olders</w:t>
      </w:r>
    </w:p>
    <w:p w14:paraId="1DE47110" w14:textId="77777777" w:rsidR="00816BB4" w:rsidRDefault="009D5CF7" w:rsidP="009D5CF7">
      <w:pPr>
        <w:numPr>
          <w:ilvl w:val="0"/>
          <w:numId w:val="6"/>
        </w:numPr>
        <w:rPr>
          <w:color w:val="272627"/>
        </w:rPr>
      </w:pPr>
      <w:r>
        <w:rPr>
          <w:color w:val="272627"/>
        </w:rPr>
        <w:t xml:space="preserve">All </w:t>
      </w:r>
      <w:r w:rsidRPr="008658D9">
        <w:rPr>
          <w:color w:val="272627"/>
        </w:rPr>
        <w:t>relevant departments within Oxford City</w:t>
      </w:r>
      <w:r>
        <w:rPr>
          <w:color w:val="272627"/>
        </w:rPr>
        <w:t xml:space="preserve"> Council</w:t>
      </w:r>
    </w:p>
    <w:p w14:paraId="0401BFBE" w14:textId="7DE83CE1" w:rsidR="00A3038F" w:rsidRPr="009D5CF7" w:rsidRDefault="00A3038F" w:rsidP="009D5CF7">
      <w:pPr>
        <w:numPr>
          <w:ilvl w:val="0"/>
          <w:numId w:val="6"/>
        </w:numPr>
        <w:rPr>
          <w:color w:val="272627"/>
        </w:rPr>
      </w:pPr>
      <w:r>
        <w:rPr>
          <w:color w:val="272627"/>
        </w:rPr>
        <w:t xml:space="preserve">Members of the public </w:t>
      </w:r>
    </w:p>
    <w:p w14:paraId="5FD23B6B" w14:textId="77777777" w:rsidR="00816BB4" w:rsidRPr="008658D9" w:rsidRDefault="00816BB4" w:rsidP="00816BB4">
      <w:pPr>
        <w:rPr>
          <w:color w:val="272627"/>
        </w:rPr>
      </w:pPr>
    </w:p>
    <w:p w14:paraId="1F3E5216" w14:textId="4BC3B785" w:rsidR="00816BB4" w:rsidRPr="008658D9" w:rsidRDefault="009D5CF7" w:rsidP="00816BB4">
      <w:pPr>
        <w:ind w:left="680" w:hanging="680"/>
        <w:rPr>
          <w:color w:val="272627"/>
        </w:rPr>
      </w:pPr>
      <w:r>
        <w:rPr>
          <w:color w:val="272627"/>
        </w:rPr>
        <w:t>2.2</w:t>
      </w:r>
      <w:r w:rsidR="00816BB4" w:rsidRPr="008658D9">
        <w:rPr>
          <w:color w:val="272627"/>
        </w:rPr>
        <w:tab/>
      </w:r>
      <w:r w:rsidR="00D30908">
        <w:rPr>
          <w:color w:val="272627"/>
        </w:rPr>
        <w:t>The Council has</w:t>
      </w:r>
      <w:r w:rsidR="00816BB4" w:rsidRPr="008658D9">
        <w:rPr>
          <w:color w:val="272627"/>
        </w:rPr>
        <w:t xml:space="preserve"> considered and taken into account the views of all </w:t>
      </w:r>
      <w:r w:rsidR="00A75146">
        <w:rPr>
          <w:color w:val="272627"/>
        </w:rPr>
        <w:t>consultees.</w:t>
      </w:r>
    </w:p>
    <w:p w14:paraId="34DFE425" w14:textId="77777777" w:rsidR="001C1804" w:rsidRPr="008658D9" w:rsidRDefault="001C1804" w:rsidP="00816BB4">
      <w:pPr>
        <w:ind w:left="680" w:hanging="680"/>
        <w:rPr>
          <w:color w:val="272627"/>
        </w:rPr>
      </w:pPr>
    </w:p>
    <w:p w14:paraId="0C40243B" w14:textId="77777777" w:rsidR="00816BB4" w:rsidRPr="008658D9" w:rsidRDefault="00816BB4" w:rsidP="001C1804">
      <w:pPr>
        <w:pStyle w:val="Heading1"/>
        <w:numPr>
          <w:ilvl w:val="0"/>
          <w:numId w:val="0"/>
        </w:numPr>
        <w:tabs>
          <w:tab w:val="clear" w:pos="0"/>
        </w:tabs>
        <w:ind w:left="720" w:hanging="720"/>
      </w:pPr>
      <w:bookmarkStart w:id="8" w:name="_Toc263922879"/>
      <w:bookmarkStart w:id="9" w:name="_Toc121326061"/>
      <w:r w:rsidRPr="008658D9">
        <w:t>3</w:t>
      </w:r>
      <w:r w:rsidRPr="008658D9">
        <w:tab/>
        <w:t>Review of the Policy</w:t>
      </w:r>
      <w:bookmarkEnd w:id="8"/>
      <w:bookmarkEnd w:id="9"/>
    </w:p>
    <w:p w14:paraId="13BA952C" w14:textId="4E98FF65" w:rsidR="00816BB4" w:rsidRDefault="00816BB4" w:rsidP="0024182E">
      <w:pPr>
        <w:ind w:left="680" w:hanging="680"/>
        <w:rPr>
          <w:color w:val="272627"/>
        </w:rPr>
      </w:pPr>
      <w:r w:rsidRPr="008658D9">
        <w:rPr>
          <w:color w:val="272627"/>
        </w:rPr>
        <w:t>3.1</w:t>
      </w:r>
      <w:r w:rsidRPr="008658D9">
        <w:rPr>
          <w:color w:val="272627"/>
        </w:rPr>
        <w:tab/>
        <w:t>This policy will be reviewed every three years</w:t>
      </w:r>
      <w:r w:rsidR="00711871">
        <w:rPr>
          <w:color w:val="272627"/>
        </w:rPr>
        <w:t xml:space="preserve"> and</w:t>
      </w:r>
      <w:r w:rsidRPr="008658D9">
        <w:rPr>
          <w:color w:val="272627"/>
        </w:rPr>
        <w:t xml:space="preserve"> all interested parties</w:t>
      </w:r>
      <w:r w:rsidR="009D5CF7">
        <w:rPr>
          <w:color w:val="272627"/>
        </w:rPr>
        <w:t xml:space="preserve"> consulted</w:t>
      </w:r>
      <w:r w:rsidRPr="008658D9">
        <w:rPr>
          <w:color w:val="272627"/>
        </w:rPr>
        <w:t xml:space="preserve">. </w:t>
      </w:r>
      <w:r w:rsidR="009D5CF7">
        <w:rPr>
          <w:color w:val="272627"/>
        </w:rPr>
        <w:t xml:space="preserve">In addition, </w:t>
      </w:r>
      <w:r w:rsidRPr="008658D9">
        <w:rPr>
          <w:color w:val="272627"/>
        </w:rPr>
        <w:t xml:space="preserve">we will continue to evaluate the policy and may update it at any time. Any minor changes </w:t>
      </w:r>
      <w:r w:rsidR="007C5020">
        <w:rPr>
          <w:color w:val="272627"/>
        </w:rPr>
        <w:t xml:space="preserve">may </w:t>
      </w:r>
      <w:r w:rsidRPr="008658D9">
        <w:rPr>
          <w:color w:val="272627"/>
        </w:rPr>
        <w:t>be agreed by the General Purposes Licensing Committee.</w:t>
      </w:r>
    </w:p>
    <w:p w14:paraId="77F97320" w14:textId="77777777" w:rsidR="0024182E" w:rsidRPr="008658D9" w:rsidRDefault="0024182E" w:rsidP="0024182E">
      <w:pPr>
        <w:ind w:left="680" w:hanging="680"/>
        <w:rPr>
          <w:color w:val="272627"/>
        </w:rPr>
      </w:pPr>
    </w:p>
    <w:p w14:paraId="37C29108" w14:textId="77777777" w:rsidR="00816BB4" w:rsidRPr="008658D9" w:rsidRDefault="00816BB4" w:rsidP="001C1804">
      <w:pPr>
        <w:pStyle w:val="Heading1"/>
        <w:numPr>
          <w:ilvl w:val="0"/>
          <w:numId w:val="0"/>
        </w:numPr>
        <w:tabs>
          <w:tab w:val="clear" w:pos="0"/>
        </w:tabs>
        <w:ind w:left="720" w:hanging="720"/>
      </w:pPr>
      <w:bookmarkStart w:id="10" w:name="_Toc263922880"/>
      <w:bookmarkStart w:id="11" w:name="_Toc121326062"/>
      <w:r w:rsidRPr="008658D9">
        <w:t>4</w:t>
      </w:r>
      <w:r w:rsidRPr="008658D9">
        <w:tab/>
        <w:t>Legislation and current provision</w:t>
      </w:r>
      <w:bookmarkEnd w:id="10"/>
      <w:bookmarkEnd w:id="11"/>
    </w:p>
    <w:p w14:paraId="3E42A3DE" w14:textId="5B11375C" w:rsidR="00816BB4" w:rsidRDefault="00816BB4" w:rsidP="00816BB4">
      <w:pPr>
        <w:ind w:left="720" w:hanging="720"/>
      </w:pPr>
      <w:r w:rsidRPr="008658D9">
        <w:t>4.1</w:t>
      </w:r>
      <w:r w:rsidRPr="008658D9">
        <w:tab/>
        <w:t xml:space="preserve">In 1986 the Council resolved that Schedule 4 to the Local Government (Miscellaneous Provisions) Act 1982 </w:t>
      </w:r>
      <w:r w:rsidR="007E26B5">
        <w:t xml:space="preserve">(LGA82) </w:t>
      </w:r>
      <w:r w:rsidRPr="008658D9">
        <w:t xml:space="preserve">should apply to its area. Under Schedule 4 of the Act </w:t>
      </w:r>
      <w:r w:rsidR="007C5020">
        <w:t>a</w:t>
      </w:r>
      <w:r w:rsidR="007C5020" w:rsidRPr="008658D9">
        <w:t xml:space="preserve"> </w:t>
      </w:r>
      <w:r w:rsidR="007C5020">
        <w:t>local authority</w:t>
      </w:r>
      <w:r w:rsidRPr="008658D9">
        <w:t xml:space="preserve"> can manage street trading by designating streets as ‘consent streets’, ‘licence streets’ or ‘prohibited streets’.</w:t>
      </w:r>
    </w:p>
    <w:p w14:paraId="2AC691FF" w14:textId="77777777" w:rsidR="007E26B5" w:rsidRPr="008658D9" w:rsidRDefault="007E26B5" w:rsidP="00816BB4">
      <w:pPr>
        <w:ind w:left="720" w:hanging="720"/>
      </w:pPr>
    </w:p>
    <w:p w14:paraId="69638A89" w14:textId="53B6E875" w:rsidR="007E26B5" w:rsidRPr="008658D9" w:rsidRDefault="00505ED3" w:rsidP="00505ED3">
      <w:pPr>
        <w:ind w:left="720" w:hanging="720"/>
      </w:pPr>
      <w:r>
        <w:t>4.2</w:t>
      </w:r>
      <w:r>
        <w:tab/>
      </w:r>
      <w:r w:rsidR="007E26B5" w:rsidRPr="008658D9">
        <w:t>All streets in Oxford City Council area are designated as consent streets</w:t>
      </w:r>
      <w:r w:rsidR="007E26B5">
        <w:t xml:space="preserve"> and any trading requires consent</w:t>
      </w:r>
      <w:r w:rsidR="007E26B5" w:rsidRPr="008658D9">
        <w:t xml:space="preserve">. </w:t>
      </w:r>
    </w:p>
    <w:p w14:paraId="1D954BD3" w14:textId="77777777" w:rsidR="00816BB4" w:rsidRPr="008658D9" w:rsidRDefault="00816BB4" w:rsidP="00816BB4"/>
    <w:p w14:paraId="1C848A77" w14:textId="34ACA406" w:rsidR="007E26B5" w:rsidRDefault="00505ED3" w:rsidP="00505ED3">
      <w:pPr>
        <w:ind w:left="720" w:hanging="720"/>
        <w:rPr>
          <w:i/>
        </w:rPr>
      </w:pPr>
      <w:r>
        <w:t>4.3</w:t>
      </w:r>
      <w:r>
        <w:tab/>
      </w:r>
      <w:r w:rsidR="00816BB4" w:rsidRPr="008658D9">
        <w:t>Street Trading is defined as</w:t>
      </w:r>
      <w:r w:rsidR="007C5020">
        <w:t xml:space="preserve"> “</w:t>
      </w:r>
      <w:r w:rsidR="00816BB4" w:rsidRPr="007E26B5">
        <w:rPr>
          <w:i/>
        </w:rPr>
        <w:t>the selling or exposing or offering for sale of any article (including a living thing) in a street – subject to a number of exceptions</w:t>
      </w:r>
      <w:r w:rsidR="009238BA">
        <w:rPr>
          <w:i/>
        </w:rPr>
        <w:t xml:space="preserve">”. </w:t>
      </w:r>
    </w:p>
    <w:p w14:paraId="3497CE71" w14:textId="77777777" w:rsidR="007E26B5" w:rsidRDefault="007E26B5" w:rsidP="00816BB4">
      <w:pPr>
        <w:ind w:left="720"/>
      </w:pPr>
    </w:p>
    <w:p w14:paraId="038A9EC5" w14:textId="2E19C48C" w:rsidR="00816BB4" w:rsidRPr="007E26B5" w:rsidRDefault="009238BA" w:rsidP="00816BB4">
      <w:pPr>
        <w:ind w:left="720"/>
        <w:rPr>
          <w:i/>
        </w:rPr>
      </w:pPr>
      <w:r w:rsidRPr="007E26B5">
        <w:t xml:space="preserve">The </w:t>
      </w:r>
      <w:r w:rsidR="007E26B5">
        <w:t xml:space="preserve">LGA82 exceptions </w:t>
      </w:r>
      <w:r w:rsidRPr="007E26B5">
        <w:t>include</w:t>
      </w:r>
      <w:r w:rsidR="007E26B5">
        <w:t>:</w:t>
      </w:r>
    </w:p>
    <w:p w14:paraId="77F9991F" w14:textId="77777777" w:rsidR="00816BB4" w:rsidRPr="007E26B5" w:rsidRDefault="00816BB4" w:rsidP="00816BB4">
      <w:pPr>
        <w:ind w:left="720"/>
        <w:rPr>
          <w:i/>
        </w:rPr>
      </w:pPr>
    </w:p>
    <w:p w14:paraId="3D7424E3" w14:textId="1942D0D4" w:rsidR="00816BB4" w:rsidRPr="007E26B5" w:rsidRDefault="009D6ED9" w:rsidP="009D6ED9">
      <w:pPr>
        <w:ind w:left="1440" w:hanging="720"/>
        <w:jc w:val="both"/>
      </w:pPr>
      <w:r>
        <w:t>(a)</w:t>
      </w:r>
      <w:r>
        <w:tab/>
      </w:r>
      <w:r w:rsidR="00816BB4" w:rsidRPr="007E26B5">
        <w:t>Trading as a pedlar under the authority of a pedlar’s certificate gra</w:t>
      </w:r>
      <w:r w:rsidR="001F6A77" w:rsidRPr="007E26B5">
        <w:t>nted under the Pedlars Act 1871;</w:t>
      </w:r>
    </w:p>
    <w:p w14:paraId="2BB7DE3A" w14:textId="77777777" w:rsidR="00816BB4" w:rsidRPr="007E26B5" w:rsidRDefault="00816BB4" w:rsidP="00816BB4">
      <w:pPr>
        <w:ind w:left="720" w:hanging="720"/>
        <w:jc w:val="both"/>
      </w:pPr>
    </w:p>
    <w:p w14:paraId="041E41A3" w14:textId="77777777" w:rsidR="00D02727" w:rsidRDefault="00816BB4" w:rsidP="00D02727">
      <w:pPr>
        <w:ind w:left="1440" w:hanging="720"/>
        <w:jc w:val="both"/>
      </w:pPr>
      <w:r w:rsidRPr="007E26B5">
        <w:lastRenderedPageBreak/>
        <w:t>(b)</w:t>
      </w:r>
      <w:r w:rsidRPr="007E26B5">
        <w:tab/>
        <w:t>Any trade in a market or fair, the right to hold which having been obtained</w:t>
      </w:r>
      <w:r w:rsidR="001F6A77" w:rsidRPr="007E26B5">
        <w:t xml:space="preserve"> by a grant, enactment or order;</w:t>
      </w:r>
    </w:p>
    <w:p w14:paraId="0830E2DC" w14:textId="77777777" w:rsidR="00D02727" w:rsidRDefault="00D02727" w:rsidP="00D02727">
      <w:pPr>
        <w:ind w:left="1440" w:hanging="720"/>
        <w:jc w:val="both"/>
      </w:pPr>
    </w:p>
    <w:p w14:paraId="5077F0C8" w14:textId="59FAB817" w:rsidR="00816BB4" w:rsidRPr="007E26B5" w:rsidRDefault="00D02727" w:rsidP="00D02727">
      <w:pPr>
        <w:ind w:left="1440" w:hanging="720"/>
        <w:jc w:val="both"/>
      </w:pPr>
      <w:r>
        <w:t>(c)</w:t>
      </w:r>
      <w:r>
        <w:tab/>
      </w:r>
      <w:r w:rsidR="001F6A77" w:rsidRPr="007E26B5">
        <w:t>Trading as a news vendor;</w:t>
      </w:r>
    </w:p>
    <w:p w14:paraId="245D0B7D" w14:textId="77777777" w:rsidR="00816BB4" w:rsidRPr="007E26B5" w:rsidRDefault="00816BB4" w:rsidP="00816BB4">
      <w:pPr>
        <w:ind w:left="720" w:hanging="720"/>
        <w:jc w:val="both"/>
      </w:pPr>
    </w:p>
    <w:p w14:paraId="208E844B" w14:textId="77777777" w:rsidR="00816BB4" w:rsidRPr="007E26B5" w:rsidRDefault="00816BB4" w:rsidP="00816BB4">
      <w:pPr>
        <w:ind w:left="1440" w:hanging="720"/>
        <w:jc w:val="both"/>
      </w:pPr>
      <w:r w:rsidRPr="007E26B5">
        <w:t>(d)</w:t>
      </w:r>
      <w:r w:rsidRPr="007E26B5">
        <w:tab/>
        <w:t>Trading at or adjoining a shop premises as p</w:t>
      </w:r>
      <w:r w:rsidR="001F6A77" w:rsidRPr="007E26B5">
        <w:t>art of the business of the shop;</w:t>
      </w:r>
    </w:p>
    <w:p w14:paraId="1675E879" w14:textId="77777777" w:rsidR="00816BB4" w:rsidRPr="007E26B5" w:rsidRDefault="00816BB4" w:rsidP="00816BB4">
      <w:pPr>
        <w:ind w:left="720" w:hanging="720"/>
        <w:jc w:val="both"/>
      </w:pPr>
    </w:p>
    <w:p w14:paraId="4464186A" w14:textId="09FECBA5" w:rsidR="00816BB4" w:rsidRPr="007E26B5" w:rsidRDefault="00D02727" w:rsidP="00816BB4">
      <w:pPr>
        <w:ind w:left="720"/>
        <w:jc w:val="both"/>
        <w:rPr>
          <w:i/>
        </w:rPr>
      </w:pPr>
      <w:r>
        <w:t>(e)</w:t>
      </w:r>
      <w:r w:rsidR="00816BB4" w:rsidRPr="007E26B5">
        <w:tab/>
        <w:t>Offering or selling things as a roundsman</w:t>
      </w:r>
    </w:p>
    <w:p w14:paraId="4F0965A9" w14:textId="77777777" w:rsidR="00816BB4" w:rsidRPr="008658D9" w:rsidRDefault="00816BB4" w:rsidP="00816BB4"/>
    <w:p w14:paraId="368DE55A" w14:textId="7E9F3437" w:rsidR="00816BB4" w:rsidRDefault="00816BB4" w:rsidP="00816BB4">
      <w:pPr>
        <w:ind w:left="720"/>
      </w:pPr>
      <w:r w:rsidRPr="008658D9">
        <w:t xml:space="preserve">Schedule 4 </w:t>
      </w:r>
      <w:r w:rsidR="007E26B5">
        <w:t xml:space="preserve">of the LGA82 </w:t>
      </w:r>
      <w:r w:rsidRPr="008658D9">
        <w:t xml:space="preserve">defines a street as </w:t>
      </w:r>
      <w:r w:rsidR="007E26B5">
        <w:t>“</w:t>
      </w:r>
      <w:r w:rsidRPr="007E26B5">
        <w:rPr>
          <w:i/>
        </w:rPr>
        <w:t>any road, footway, beach or other area to which the public have access without payment; and a service area as defined in section 329 of the Highways Act 1980</w:t>
      </w:r>
      <w:r w:rsidRPr="008658D9">
        <w:t>.</w:t>
      </w:r>
      <w:r w:rsidR="007E26B5">
        <w:t>”</w:t>
      </w:r>
      <w:r w:rsidRPr="008658D9">
        <w:t xml:space="preserve"> </w:t>
      </w:r>
      <w:r w:rsidR="007E26B5">
        <w:t>This includes privately owned land</w:t>
      </w:r>
    </w:p>
    <w:p w14:paraId="724AA92C" w14:textId="77777777" w:rsidR="00FB5A2C" w:rsidRDefault="00FB5A2C" w:rsidP="00816BB4">
      <w:pPr>
        <w:ind w:left="720"/>
      </w:pPr>
    </w:p>
    <w:p w14:paraId="5B40F2D7" w14:textId="1092A1D6" w:rsidR="00816BB4" w:rsidRDefault="00505ED3" w:rsidP="00505ED3">
      <w:pPr>
        <w:ind w:left="720" w:hanging="720"/>
      </w:pPr>
      <w:r>
        <w:t>4.4</w:t>
      </w:r>
      <w:r>
        <w:tab/>
      </w:r>
      <w:r w:rsidR="00816BB4" w:rsidRPr="008658D9">
        <w:t>Street Traders that serve hot food</w:t>
      </w:r>
      <w:r w:rsidR="00B74286" w:rsidRPr="008658D9">
        <w:t xml:space="preserve"> or drink at any time between </w:t>
      </w:r>
      <w:r w:rsidR="004C3F2B" w:rsidRPr="008658D9">
        <w:t xml:space="preserve">the hours of </w:t>
      </w:r>
      <w:r w:rsidR="00B74286" w:rsidRPr="008658D9">
        <w:t>23.00 and 05.00</w:t>
      </w:r>
      <w:r w:rsidR="004C3F2B" w:rsidRPr="008658D9">
        <w:t xml:space="preserve"> </w:t>
      </w:r>
      <w:r w:rsidR="00816BB4" w:rsidRPr="008658D9">
        <w:t>will also require a Premises Licence under the Licensing Act 2003.</w:t>
      </w:r>
    </w:p>
    <w:p w14:paraId="0E791430" w14:textId="77777777" w:rsidR="00FB5A2C" w:rsidRPr="008658D9" w:rsidRDefault="00FB5A2C" w:rsidP="00816BB4">
      <w:pPr>
        <w:ind w:left="720"/>
      </w:pPr>
    </w:p>
    <w:p w14:paraId="2A44BD55" w14:textId="77777777" w:rsidR="00816BB4" w:rsidRPr="008658D9" w:rsidRDefault="00816BB4" w:rsidP="001C1804">
      <w:pPr>
        <w:pStyle w:val="Heading1"/>
        <w:numPr>
          <w:ilvl w:val="0"/>
          <w:numId w:val="0"/>
        </w:numPr>
        <w:tabs>
          <w:tab w:val="clear" w:pos="0"/>
        </w:tabs>
        <w:ind w:left="720" w:hanging="720"/>
      </w:pPr>
      <w:bookmarkStart w:id="12" w:name="_Toc263922881"/>
      <w:bookmarkStart w:id="13" w:name="_Toc121326063"/>
      <w:r w:rsidRPr="008658D9">
        <w:t>5</w:t>
      </w:r>
      <w:r w:rsidRPr="008658D9">
        <w:tab/>
        <w:t>The Licensing Process and Delegation of Functions</w:t>
      </w:r>
      <w:bookmarkEnd w:id="12"/>
      <w:bookmarkEnd w:id="13"/>
    </w:p>
    <w:p w14:paraId="2A203767" w14:textId="77777777" w:rsidR="00816BB4" w:rsidRDefault="00816BB4" w:rsidP="00816BB4">
      <w:pPr>
        <w:ind w:left="720" w:hanging="720"/>
        <w:rPr>
          <w:color w:val="272627"/>
        </w:rPr>
      </w:pPr>
      <w:r w:rsidRPr="008658D9">
        <w:rPr>
          <w:color w:val="272627"/>
        </w:rPr>
        <w:t>5.1</w:t>
      </w:r>
      <w:r w:rsidRPr="008658D9">
        <w:rPr>
          <w:color w:val="272627"/>
        </w:rPr>
        <w:tab/>
        <w:t>This part of the document sets out how we will deal with applicat</w:t>
      </w:r>
      <w:r w:rsidR="0017682E">
        <w:rPr>
          <w:color w:val="272627"/>
        </w:rPr>
        <w:t>ions for Street Trading Consent</w:t>
      </w:r>
      <w:r w:rsidRPr="008658D9">
        <w:rPr>
          <w:color w:val="272627"/>
        </w:rPr>
        <w:t xml:space="preserve"> in the City of Oxford. The Council aims to provide a clear, consistent licensing service for service users. </w:t>
      </w:r>
      <w:r w:rsidR="009D5CF7">
        <w:rPr>
          <w:color w:val="272627"/>
        </w:rPr>
        <w:t>I</w:t>
      </w:r>
      <w:r w:rsidRPr="008658D9">
        <w:rPr>
          <w:color w:val="272627"/>
        </w:rPr>
        <w:t xml:space="preserve">t </w:t>
      </w:r>
      <w:r w:rsidR="009D5CF7">
        <w:rPr>
          <w:color w:val="272627"/>
        </w:rPr>
        <w:t xml:space="preserve">also </w:t>
      </w:r>
      <w:r w:rsidRPr="008658D9">
        <w:rPr>
          <w:color w:val="272627"/>
        </w:rPr>
        <w:t>aims to protect the safety of highway users and to prevent nuisance or annoyance.</w:t>
      </w:r>
    </w:p>
    <w:p w14:paraId="30FA35DF" w14:textId="77777777" w:rsidR="0017682E" w:rsidRPr="008658D9" w:rsidRDefault="0017682E" w:rsidP="00816BB4">
      <w:pPr>
        <w:ind w:left="720" w:hanging="720"/>
        <w:rPr>
          <w:color w:val="272627"/>
        </w:rPr>
      </w:pPr>
    </w:p>
    <w:p w14:paraId="09F1827C" w14:textId="77777777" w:rsidR="00816BB4" w:rsidRPr="008658D9" w:rsidRDefault="00816BB4" w:rsidP="00816BB4">
      <w:pPr>
        <w:ind w:left="720" w:hanging="720"/>
        <w:rPr>
          <w:color w:val="272627"/>
        </w:rPr>
      </w:pPr>
      <w:r w:rsidRPr="008658D9">
        <w:rPr>
          <w:color w:val="272627"/>
        </w:rPr>
        <w:t>5.2</w:t>
      </w:r>
      <w:r w:rsidRPr="008658D9">
        <w:rPr>
          <w:color w:val="272627"/>
        </w:rPr>
        <w:tab/>
        <w:t>Delegation is laid out in the Council’s Constitution as follows:</w:t>
      </w:r>
    </w:p>
    <w:p w14:paraId="112773B1" w14:textId="77777777" w:rsidR="00816BB4" w:rsidRPr="008658D9" w:rsidRDefault="00816BB4" w:rsidP="00816BB4">
      <w:pPr>
        <w:rPr>
          <w:color w:val="272627"/>
        </w:rPr>
      </w:pPr>
    </w:p>
    <w:p w14:paraId="318DF9F6" w14:textId="77777777" w:rsidR="00816BB4" w:rsidRPr="008658D9" w:rsidRDefault="00816BB4" w:rsidP="00816BB4">
      <w:pPr>
        <w:ind w:firstLine="720"/>
      </w:pPr>
      <w:r w:rsidRPr="008658D9">
        <w:t>Full Cou</w:t>
      </w:r>
      <w:r w:rsidR="009D5CF7">
        <w:t>ncil sets policies on licensing</w:t>
      </w:r>
      <w:r w:rsidRPr="008658D9">
        <w:t>.</w:t>
      </w:r>
    </w:p>
    <w:p w14:paraId="2EBB0FBC" w14:textId="77777777" w:rsidR="00816BB4" w:rsidRPr="008658D9" w:rsidRDefault="00816BB4" w:rsidP="00816BB4"/>
    <w:p w14:paraId="59577011" w14:textId="77777777" w:rsidR="00816BB4" w:rsidRPr="008658D9" w:rsidRDefault="00816BB4" w:rsidP="00816BB4">
      <w:pPr>
        <w:ind w:firstLine="680"/>
      </w:pPr>
      <w:r w:rsidRPr="008658D9">
        <w:t>The General Purposes Licensing Committee:</w:t>
      </w:r>
    </w:p>
    <w:p w14:paraId="0A73350A" w14:textId="77777777" w:rsidR="00816BB4" w:rsidRPr="008658D9" w:rsidRDefault="00816BB4" w:rsidP="00816BB4">
      <w:pPr>
        <w:ind w:firstLine="680"/>
      </w:pPr>
    </w:p>
    <w:p w14:paraId="00C67397" w14:textId="77777777" w:rsidR="00816BB4" w:rsidRPr="008658D9" w:rsidRDefault="00816BB4" w:rsidP="000032F4">
      <w:pPr>
        <w:numPr>
          <w:ilvl w:val="0"/>
          <w:numId w:val="7"/>
        </w:numPr>
      </w:pPr>
      <w:r w:rsidRPr="008658D9">
        <w:t xml:space="preserve">recommends and reviews policies on </w:t>
      </w:r>
      <w:r w:rsidR="009D5CF7">
        <w:t>general licensing</w:t>
      </w:r>
      <w:r w:rsidRPr="008658D9">
        <w:t xml:space="preserve"> </w:t>
      </w:r>
    </w:p>
    <w:p w14:paraId="584D08BF" w14:textId="77777777" w:rsidR="00816BB4" w:rsidRPr="008658D9" w:rsidRDefault="00816BB4" w:rsidP="000032F4">
      <w:pPr>
        <w:numPr>
          <w:ilvl w:val="0"/>
          <w:numId w:val="7"/>
        </w:numPr>
      </w:pPr>
      <w:r w:rsidRPr="008658D9">
        <w:t xml:space="preserve">sets and reviews licence fees </w:t>
      </w:r>
    </w:p>
    <w:p w14:paraId="1E557DA1" w14:textId="77777777" w:rsidR="00816BB4" w:rsidRPr="008658D9" w:rsidRDefault="00816BB4" w:rsidP="000032F4">
      <w:pPr>
        <w:numPr>
          <w:ilvl w:val="0"/>
          <w:numId w:val="7"/>
        </w:numPr>
      </w:pPr>
      <w:r w:rsidRPr="008658D9">
        <w:t xml:space="preserve">agrees and varies a street trading scheme. </w:t>
      </w:r>
    </w:p>
    <w:p w14:paraId="50C13A31" w14:textId="77777777" w:rsidR="00816BB4" w:rsidRPr="008658D9" w:rsidRDefault="00816BB4" w:rsidP="00816BB4"/>
    <w:p w14:paraId="1FE24631" w14:textId="77777777" w:rsidR="00816BB4" w:rsidRPr="008658D9" w:rsidRDefault="00816BB4" w:rsidP="00711871">
      <w:pPr>
        <w:ind w:left="680"/>
      </w:pPr>
      <w:r w:rsidRPr="008658D9">
        <w:t xml:space="preserve">The General Purposes Licensing Committee appoints a </w:t>
      </w:r>
      <w:r w:rsidR="00FA69EB">
        <w:t xml:space="preserve">General Purposes </w:t>
      </w:r>
      <w:r w:rsidRPr="008658D9">
        <w:t xml:space="preserve">Licensing </w:t>
      </w:r>
      <w:r w:rsidR="00FA69EB">
        <w:t xml:space="preserve">Casework </w:t>
      </w:r>
      <w:r w:rsidRPr="008658D9">
        <w:t>Sub-Committee to:</w:t>
      </w:r>
    </w:p>
    <w:p w14:paraId="46AB77DA" w14:textId="77777777" w:rsidR="00816BB4" w:rsidRPr="008658D9" w:rsidRDefault="00816BB4" w:rsidP="00816BB4">
      <w:pPr>
        <w:ind w:firstLine="680"/>
      </w:pPr>
    </w:p>
    <w:p w14:paraId="3B21CCEC" w14:textId="65B6E331" w:rsidR="00816BB4" w:rsidRPr="008658D9" w:rsidRDefault="007A232C" w:rsidP="001400E3">
      <w:pPr>
        <w:numPr>
          <w:ilvl w:val="0"/>
          <w:numId w:val="42"/>
        </w:numPr>
        <w:shd w:val="clear" w:color="auto" w:fill="FFFFFF" w:themeFill="background1"/>
      </w:pPr>
      <w:r>
        <w:t>D</w:t>
      </w:r>
      <w:r w:rsidR="00816BB4" w:rsidRPr="008658D9">
        <w:t xml:space="preserve">ecide street trading applications </w:t>
      </w:r>
      <w:r w:rsidR="00E93D55">
        <w:t xml:space="preserve">[that are for longer than three months] </w:t>
      </w:r>
      <w:r w:rsidR="00E93D55" w:rsidRPr="001400E3">
        <w:rPr>
          <w:shd w:val="clear" w:color="auto" w:fill="FFFFFF" w:themeFill="background1"/>
        </w:rPr>
        <w:t>referred by the Head of Regulatory and Community Safety Services</w:t>
      </w:r>
    </w:p>
    <w:p w14:paraId="1ABF54B3" w14:textId="77777777" w:rsidR="00816BB4" w:rsidRDefault="00A75146" w:rsidP="00E80FBA">
      <w:pPr>
        <w:numPr>
          <w:ilvl w:val="0"/>
          <w:numId w:val="42"/>
        </w:numPr>
      </w:pPr>
      <w:r>
        <w:t>D</w:t>
      </w:r>
      <w:r w:rsidR="00711871">
        <w:t>ecide applications to renew Street T</w:t>
      </w:r>
      <w:r w:rsidR="00816BB4" w:rsidRPr="008658D9">
        <w:t xml:space="preserve">rading </w:t>
      </w:r>
      <w:r w:rsidR="00711871">
        <w:t>Consent</w:t>
      </w:r>
      <w:r w:rsidR="00816BB4" w:rsidRPr="008658D9">
        <w:t xml:space="preserve"> when there has been a complaint about the trader or the trader has </w:t>
      </w:r>
      <w:r w:rsidR="00711871">
        <w:t>br</w:t>
      </w:r>
      <w:r w:rsidR="009D5CF7">
        <w:t>eached</w:t>
      </w:r>
      <w:r w:rsidR="00711871">
        <w:t xml:space="preserve"> the conditions of their S</w:t>
      </w:r>
      <w:r w:rsidR="00816BB4" w:rsidRPr="008658D9">
        <w:t xml:space="preserve">treet </w:t>
      </w:r>
      <w:r w:rsidR="00711871">
        <w:t>T</w:t>
      </w:r>
      <w:r w:rsidR="00816BB4" w:rsidRPr="008658D9">
        <w:t xml:space="preserve">rading </w:t>
      </w:r>
      <w:r w:rsidR="00711871">
        <w:t>Consent</w:t>
      </w:r>
      <w:r w:rsidR="00816BB4" w:rsidRPr="008658D9">
        <w:t xml:space="preserve"> in the past year</w:t>
      </w:r>
    </w:p>
    <w:p w14:paraId="65237557" w14:textId="584C2CBA" w:rsidR="00E93D55" w:rsidRDefault="008606C9" w:rsidP="001400E3">
      <w:pPr>
        <w:pStyle w:val="ListParagraph"/>
        <w:numPr>
          <w:ilvl w:val="0"/>
          <w:numId w:val="42"/>
        </w:numPr>
        <w:shd w:val="clear" w:color="auto" w:fill="FFFFFF" w:themeFill="background1"/>
      </w:pPr>
      <w:r>
        <w:t>D</w:t>
      </w:r>
      <w:r w:rsidR="00E93D55" w:rsidRPr="00E93D55">
        <w:t>ecide for cases referred by the Head of Regulatory Service &amp; Community Safety whether to reinstate, suspend, extend suspension, vary or revoke a street trading consent</w:t>
      </w:r>
    </w:p>
    <w:p w14:paraId="3C43145B" w14:textId="77777777" w:rsidR="003264A8" w:rsidRPr="00E93D55" w:rsidRDefault="003264A8" w:rsidP="001400E3">
      <w:pPr>
        <w:shd w:val="clear" w:color="auto" w:fill="FFFFFF" w:themeFill="background1"/>
      </w:pPr>
    </w:p>
    <w:p w14:paraId="468DE6A7" w14:textId="5651B422" w:rsidR="00816BB4" w:rsidRPr="008658D9" w:rsidRDefault="008606C9" w:rsidP="001400E3">
      <w:pPr>
        <w:shd w:val="clear" w:color="auto" w:fill="FFFFFF" w:themeFill="background1"/>
        <w:ind w:left="680" w:hanging="680"/>
        <w:rPr>
          <w:color w:val="272627"/>
        </w:rPr>
      </w:pPr>
      <w:r>
        <w:t>5.3</w:t>
      </w:r>
      <w:r>
        <w:tab/>
        <w:t xml:space="preserve">The General Purposes Licensing Committee has </w:t>
      </w:r>
      <w:r w:rsidR="00D30908">
        <w:t xml:space="preserve">in turn </w:t>
      </w:r>
      <w:r>
        <w:t xml:space="preserve">delegated authority to the </w:t>
      </w:r>
      <w:r w:rsidR="009D5CF7">
        <w:rPr>
          <w:color w:val="272627"/>
        </w:rPr>
        <w:t xml:space="preserve">Responsible </w:t>
      </w:r>
      <w:r w:rsidR="00816BB4" w:rsidRPr="003A0B00">
        <w:rPr>
          <w:color w:val="272627"/>
        </w:rPr>
        <w:t>H</w:t>
      </w:r>
      <w:r w:rsidR="00C869F9" w:rsidRPr="003A0B00">
        <w:rPr>
          <w:color w:val="272627"/>
        </w:rPr>
        <w:t xml:space="preserve">ead of </w:t>
      </w:r>
      <w:r w:rsidR="009D5CF7">
        <w:rPr>
          <w:color w:val="272627"/>
        </w:rPr>
        <w:t>Service</w:t>
      </w:r>
      <w:r w:rsidR="00816BB4" w:rsidRPr="008658D9">
        <w:rPr>
          <w:color w:val="272627"/>
        </w:rPr>
        <w:t xml:space="preserve"> to:</w:t>
      </w:r>
    </w:p>
    <w:p w14:paraId="4CD66883" w14:textId="77777777" w:rsidR="00816BB4" w:rsidRPr="008658D9" w:rsidRDefault="00816BB4" w:rsidP="00816BB4">
      <w:pPr>
        <w:autoSpaceDE w:val="0"/>
        <w:autoSpaceDN w:val="0"/>
        <w:adjustRightInd w:val="0"/>
        <w:rPr>
          <w:color w:val="272627"/>
          <w:sz w:val="20"/>
          <w:szCs w:val="20"/>
        </w:rPr>
      </w:pPr>
    </w:p>
    <w:p w14:paraId="58744D3E" w14:textId="77777777" w:rsidR="00816BB4" w:rsidRPr="008658D9" w:rsidRDefault="00816BB4" w:rsidP="00816BB4">
      <w:pPr>
        <w:autoSpaceDE w:val="0"/>
        <w:autoSpaceDN w:val="0"/>
        <w:adjustRightInd w:val="0"/>
        <w:ind w:left="1080" w:hanging="360"/>
        <w:rPr>
          <w:color w:val="272627"/>
        </w:rPr>
      </w:pPr>
      <w:r w:rsidRPr="008658D9">
        <w:rPr>
          <w:color w:val="272627"/>
        </w:rPr>
        <w:t xml:space="preserve">(a) </w:t>
      </w:r>
      <w:r w:rsidR="00B74286" w:rsidRPr="008658D9">
        <w:rPr>
          <w:color w:val="272627"/>
        </w:rPr>
        <w:t>Issue</w:t>
      </w:r>
      <w:r w:rsidRPr="008658D9">
        <w:rPr>
          <w:color w:val="272627"/>
        </w:rPr>
        <w:t xml:space="preserve"> Street Trading Consents and to attach such conditions as are necessary under the Local Government (Miscellaneous Provisions) Act 1982;</w:t>
      </w:r>
    </w:p>
    <w:p w14:paraId="01FFE3EC" w14:textId="77777777" w:rsidR="00816BB4" w:rsidRPr="00826D16" w:rsidRDefault="00816BB4" w:rsidP="00816BB4">
      <w:pPr>
        <w:autoSpaceDE w:val="0"/>
        <w:autoSpaceDN w:val="0"/>
        <w:adjustRightInd w:val="0"/>
        <w:ind w:firstLine="720"/>
        <w:rPr>
          <w:color w:val="272627"/>
        </w:rPr>
      </w:pPr>
      <w:r w:rsidRPr="00826D16">
        <w:rPr>
          <w:color w:val="272627"/>
        </w:rPr>
        <w:t xml:space="preserve">(b) </w:t>
      </w:r>
      <w:r w:rsidR="00B74286" w:rsidRPr="00826D16">
        <w:rPr>
          <w:color w:val="272627"/>
        </w:rPr>
        <w:t>Refuse</w:t>
      </w:r>
      <w:r w:rsidRPr="00826D16">
        <w:rPr>
          <w:color w:val="272627"/>
        </w:rPr>
        <w:t xml:space="preserve"> any</w:t>
      </w:r>
      <w:r w:rsidR="009F313B" w:rsidRPr="00826D16">
        <w:rPr>
          <w:color w:val="272627"/>
        </w:rPr>
        <w:t xml:space="preserve"> application for a Consent</w:t>
      </w:r>
      <w:r w:rsidR="00B74286" w:rsidRPr="00826D16">
        <w:rPr>
          <w:color w:val="272627"/>
        </w:rPr>
        <w:t>:</w:t>
      </w:r>
    </w:p>
    <w:p w14:paraId="50D78750" w14:textId="106E3E8F" w:rsidR="00816BB4" w:rsidRPr="008658D9" w:rsidRDefault="00816BB4" w:rsidP="00816BB4">
      <w:pPr>
        <w:pStyle w:val="BodyTextIndent"/>
        <w:ind w:left="1157"/>
      </w:pPr>
      <w:r w:rsidRPr="00826D16">
        <w:lastRenderedPageBreak/>
        <w:t xml:space="preserve">(i) </w:t>
      </w:r>
      <w:r w:rsidR="009F313B" w:rsidRPr="00826D16">
        <w:t xml:space="preserve">that </w:t>
      </w:r>
      <w:r w:rsidR="003364CF" w:rsidRPr="00826D16">
        <w:t>is considered unsuitable under this policy</w:t>
      </w:r>
      <w:r w:rsidRPr="00826D16">
        <w:t>;</w:t>
      </w:r>
      <w:r w:rsidRPr="00826D16">
        <w:br/>
        <w:t xml:space="preserve">(ii) where there are </w:t>
      </w:r>
      <w:r w:rsidR="0094188F">
        <w:t>valid adverse comments</w:t>
      </w:r>
      <w:r w:rsidRPr="00826D16">
        <w:t xml:space="preserve"> from any of the following consultees; (Police</w:t>
      </w:r>
      <w:r w:rsidR="00E93D55">
        <w:t xml:space="preserve"> </w:t>
      </w:r>
      <w:r w:rsidRPr="00826D16">
        <w:t>or Highways on the grounds of Public or Highway safety);</w:t>
      </w:r>
    </w:p>
    <w:p w14:paraId="73548BC4" w14:textId="77777777" w:rsidR="00816BB4" w:rsidRPr="008658D9" w:rsidRDefault="00816BB4" w:rsidP="00816BB4">
      <w:pPr>
        <w:autoSpaceDE w:val="0"/>
        <w:autoSpaceDN w:val="0"/>
        <w:adjustRightInd w:val="0"/>
        <w:ind w:left="1080" w:hanging="360"/>
      </w:pPr>
      <w:r w:rsidRPr="008658D9">
        <w:rPr>
          <w:color w:val="272627"/>
        </w:rPr>
        <w:t xml:space="preserve">(c) </w:t>
      </w:r>
      <w:r w:rsidR="00B74286" w:rsidRPr="008658D9">
        <w:t>Refer</w:t>
      </w:r>
      <w:r w:rsidR="00B5369C">
        <w:t xml:space="preserve"> </w:t>
      </w:r>
      <w:r w:rsidRPr="008658D9">
        <w:t>applications</w:t>
      </w:r>
      <w:r w:rsidR="00B5369C">
        <w:t>/Consent holders</w:t>
      </w:r>
      <w:r w:rsidRPr="008658D9">
        <w:t xml:space="preserve"> to the </w:t>
      </w:r>
      <w:r w:rsidR="00B54DE7">
        <w:t xml:space="preserve">General Purposes </w:t>
      </w:r>
      <w:r w:rsidR="009D5CF7">
        <w:t>Licensing</w:t>
      </w:r>
      <w:r w:rsidRPr="008658D9">
        <w:t xml:space="preserve"> </w:t>
      </w:r>
      <w:r w:rsidR="00604606">
        <w:t xml:space="preserve">Casework </w:t>
      </w:r>
      <w:r w:rsidRPr="008658D9">
        <w:t>Sub-Com</w:t>
      </w:r>
      <w:r w:rsidR="00B74286" w:rsidRPr="008658D9">
        <w:t>mittee:</w:t>
      </w:r>
    </w:p>
    <w:p w14:paraId="0D82C83B" w14:textId="77777777" w:rsidR="00816BB4" w:rsidRPr="008658D9" w:rsidRDefault="00816BB4" w:rsidP="00816BB4">
      <w:pPr>
        <w:autoSpaceDE w:val="0"/>
        <w:autoSpaceDN w:val="0"/>
        <w:adjustRightInd w:val="0"/>
        <w:ind w:left="1080"/>
        <w:rPr>
          <w:color w:val="272627"/>
        </w:rPr>
      </w:pPr>
      <w:r w:rsidRPr="008658D9">
        <w:rPr>
          <w:color w:val="272627"/>
        </w:rPr>
        <w:t xml:space="preserve">(i) </w:t>
      </w:r>
      <w:r w:rsidRPr="008658D9">
        <w:t xml:space="preserve">when there has been a complaint </w:t>
      </w:r>
      <w:r w:rsidR="00EF5DE2">
        <w:t xml:space="preserve">or safeguarding concern </w:t>
      </w:r>
      <w:r w:rsidRPr="008658D9">
        <w:t xml:space="preserve">about the trader or the trader has </w:t>
      </w:r>
      <w:r w:rsidR="009F313B">
        <w:t>breached</w:t>
      </w:r>
      <w:r w:rsidRPr="008658D9">
        <w:t xml:space="preserve"> the conditions of their Street Trading Consent in the past year;</w:t>
      </w:r>
    </w:p>
    <w:p w14:paraId="5B83CD9B" w14:textId="77777777" w:rsidR="00E93D55" w:rsidRDefault="00816BB4" w:rsidP="00816BB4">
      <w:pPr>
        <w:autoSpaceDE w:val="0"/>
        <w:autoSpaceDN w:val="0"/>
        <w:adjustRightInd w:val="0"/>
        <w:ind w:left="1080"/>
        <w:rPr>
          <w:color w:val="272627"/>
        </w:rPr>
      </w:pPr>
      <w:r w:rsidRPr="008658D9">
        <w:rPr>
          <w:color w:val="272627"/>
        </w:rPr>
        <w:t xml:space="preserve">(ii) where there </w:t>
      </w:r>
      <w:r w:rsidR="009F313B">
        <w:rPr>
          <w:color w:val="272627"/>
        </w:rPr>
        <w:t xml:space="preserve">are multiple applications </w:t>
      </w:r>
      <w:r w:rsidRPr="008658D9">
        <w:rPr>
          <w:color w:val="272627"/>
        </w:rPr>
        <w:t xml:space="preserve">for a vacant approved </w:t>
      </w:r>
      <w:r w:rsidR="001F6A77">
        <w:rPr>
          <w:color w:val="272627"/>
        </w:rPr>
        <w:t>site</w:t>
      </w:r>
    </w:p>
    <w:p w14:paraId="6D4833CE" w14:textId="272249CC" w:rsidR="00816BB4" w:rsidRPr="008658D9" w:rsidRDefault="00E93D55" w:rsidP="001400E3">
      <w:pPr>
        <w:shd w:val="clear" w:color="auto" w:fill="FFFFFF" w:themeFill="background1"/>
        <w:autoSpaceDE w:val="0"/>
        <w:autoSpaceDN w:val="0"/>
        <w:adjustRightInd w:val="0"/>
        <w:ind w:left="1080"/>
        <w:rPr>
          <w:color w:val="272627"/>
        </w:rPr>
      </w:pPr>
      <w:r w:rsidRPr="001400E3">
        <w:rPr>
          <w:color w:val="272627"/>
          <w:shd w:val="clear" w:color="auto" w:fill="FFFFFF" w:themeFill="background1"/>
        </w:rPr>
        <w:t xml:space="preserve">(iii) where there are valid adverse </w:t>
      </w:r>
      <w:r w:rsidR="008606C9" w:rsidRPr="001400E3">
        <w:rPr>
          <w:color w:val="272627"/>
          <w:shd w:val="clear" w:color="auto" w:fill="FFFFFF" w:themeFill="background1"/>
        </w:rPr>
        <w:t>representations</w:t>
      </w:r>
      <w:r w:rsidRPr="001400E3">
        <w:rPr>
          <w:color w:val="272627"/>
          <w:shd w:val="clear" w:color="auto" w:fill="FFFFFF" w:themeFill="background1"/>
        </w:rPr>
        <w:t>, serious food safety issues or any other reasonable cause for referral</w:t>
      </w:r>
      <w:r>
        <w:rPr>
          <w:color w:val="272627"/>
        </w:rPr>
        <w:t xml:space="preserve"> </w:t>
      </w:r>
    </w:p>
    <w:p w14:paraId="253E81A8" w14:textId="6975E6C2" w:rsidR="002926BF" w:rsidRPr="008658D9" w:rsidRDefault="00643897" w:rsidP="00711871">
      <w:pPr>
        <w:autoSpaceDE w:val="0"/>
        <w:autoSpaceDN w:val="0"/>
        <w:adjustRightInd w:val="0"/>
        <w:ind w:left="1080" w:hanging="273"/>
        <w:rPr>
          <w:szCs w:val="22"/>
        </w:rPr>
      </w:pPr>
      <w:r w:rsidRPr="008658D9">
        <w:rPr>
          <w:color w:val="272627"/>
        </w:rPr>
        <w:t xml:space="preserve">(d) </w:t>
      </w:r>
      <w:r w:rsidR="00B74286" w:rsidRPr="008658D9">
        <w:rPr>
          <w:color w:val="272627"/>
          <w:szCs w:val="22"/>
        </w:rPr>
        <w:t>Suspend</w:t>
      </w:r>
      <w:r w:rsidRPr="008658D9">
        <w:rPr>
          <w:color w:val="272627"/>
          <w:szCs w:val="22"/>
        </w:rPr>
        <w:t xml:space="preserve"> </w:t>
      </w:r>
      <w:r w:rsidRPr="008658D9">
        <w:rPr>
          <w:szCs w:val="22"/>
        </w:rPr>
        <w:t xml:space="preserve">a </w:t>
      </w:r>
      <w:r w:rsidR="00E15F5F">
        <w:rPr>
          <w:szCs w:val="22"/>
        </w:rPr>
        <w:t>Consent for a period of up to 28</w:t>
      </w:r>
      <w:r w:rsidRPr="008658D9">
        <w:rPr>
          <w:szCs w:val="22"/>
        </w:rPr>
        <w:t xml:space="preserve"> days pending referral to the       </w:t>
      </w:r>
      <w:r w:rsidR="00A04B4F">
        <w:rPr>
          <w:szCs w:val="22"/>
        </w:rPr>
        <w:t xml:space="preserve">   </w:t>
      </w:r>
      <w:r w:rsidR="009F313B">
        <w:rPr>
          <w:szCs w:val="22"/>
        </w:rPr>
        <w:t xml:space="preserve">       </w:t>
      </w:r>
      <w:r w:rsidR="00B54DE7">
        <w:t xml:space="preserve">General Purposes </w:t>
      </w:r>
      <w:r w:rsidR="009D5CF7">
        <w:rPr>
          <w:szCs w:val="22"/>
        </w:rPr>
        <w:t>Licensing</w:t>
      </w:r>
      <w:r w:rsidRPr="008658D9">
        <w:rPr>
          <w:szCs w:val="22"/>
        </w:rPr>
        <w:t xml:space="preserve"> </w:t>
      </w:r>
      <w:r w:rsidR="00604606">
        <w:rPr>
          <w:szCs w:val="22"/>
        </w:rPr>
        <w:t xml:space="preserve">Casework </w:t>
      </w:r>
      <w:r w:rsidRPr="008658D9">
        <w:rPr>
          <w:szCs w:val="22"/>
        </w:rPr>
        <w:t>Sub-</w:t>
      </w:r>
      <w:r w:rsidR="00B74286" w:rsidRPr="008658D9">
        <w:rPr>
          <w:szCs w:val="22"/>
        </w:rPr>
        <w:t>Committee</w:t>
      </w:r>
      <w:r w:rsidR="008606C9">
        <w:rPr>
          <w:szCs w:val="22"/>
        </w:rPr>
        <w:t>,</w:t>
      </w:r>
      <w:r w:rsidR="00B74286" w:rsidRPr="008658D9">
        <w:rPr>
          <w:szCs w:val="22"/>
        </w:rPr>
        <w:t xml:space="preserve"> where</w:t>
      </w:r>
      <w:r w:rsidR="002926BF" w:rsidRPr="008658D9">
        <w:rPr>
          <w:szCs w:val="22"/>
        </w:rPr>
        <w:t xml:space="preserve"> serious </w:t>
      </w:r>
      <w:r w:rsidR="00B74286" w:rsidRPr="008658D9">
        <w:rPr>
          <w:szCs w:val="22"/>
        </w:rPr>
        <w:t xml:space="preserve">food safety issues </w:t>
      </w:r>
      <w:r w:rsidR="009D5CF7">
        <w:rPr>
          <w:szCs w:val="22"/>
        </w:rPr>
        <w:t xml:space="preserve">or any other reasonable cause </w:t>
      </w:r>
      <w:r w:rsidR="00B74286" w:rsidRPr="008658D9">
        <w:rPr>
          <w:szCs w:val="22"/>
        </w:rPr>
        <w:t>are found.</w:t>
      </w:r>
    </w:p>
    <w:p w14:paraId="6A00C453" w14:textId="77777777" w:rsidR="00816BB4" w:rsidRPr="008658D9" w:rsidRDefault="00816BB4" w:rsidP="008658D9">
      <w:pPr>
        <w:rPr>
          <w:color w:val="272627"/>
        </w:rPr>
      </w:pPr>
    </w:p>
    <w:p w14:paraId="3A788A21" w14:textId="028377C2" w:rsidR="00816BB4" w:rsidRPr="008658D9" w:rsidRDefault="00505ED3" w:rsidP="00AF21D3">
      <w:pPr>
        <w:pStyle w:val="Heading1"/>
        <w:numPr>
          <w:ilvl w:val="0"/>
          <w:numId w:val="0"/>
        </w:numPr>
        <w:tabs>
          <w:tab w:val="clear" w:pos="0"/>
        </w:tabs>
        <w:ind w:left="720" w:hanging="720"/>
      </w:pPr>
      <w:r>
        <w:t xml:space="preserve">6 </w:t>
      </w:r>
      <w:r w:rsidR="00816BB4" w:rsidRPr="008658D9">
        <w:tab/>
      </w:r>
      <w:bookmarkStart w:id="14" w:name="_Toc263922882"/>
      <w:bookmarkStart w:id="15" w:name="_Toc121326064"/>
      <w:r w:rsidR="00816BB4" w:rsidRPr="008658D9">
        <w:t>Applications for a Street Trading Consent</w:t>
      </w:r>
      <w:bookmarkEnd w:id="14"/>
      <w:bookmarkEnd w:id="15"/>
      <w:r w:rsidR="00816BB4" w:rsidRPr="008658D9">
        <w:t xml:space="preserve"> </w:t>
      </w:r>
    </w:p>
    <w:p w14:paraId="3D57F5FF" w14:textId="6457D374" w:rsidR="0084274B" w:rsidRPr="008658D9" w:rsidRDefault="00505ED3" w:rsidP="0084274B">
      <w:pPr>
        <w:pStyle w:val="Default"/>
        <w:ind w:left="720" w:hanging="720"/>
        <w:rPr>
          <w:rFonts w:ascii="Arial" w:hAnsi="Arial" w:cs="Arial"/>
          <w:sz w:val="22"/>
          <w:szCs w:val="22"/>
          <w:lang w:eastAsia="en-GB"/>
        </w:rPr>
      </w:pPr>
      <w:r>
        <w:rPr>
          <w:rFonts w:ascii="Arial" w:hAnsi="Arial" w:cs="Arial"/>
          <w:color w:val="272627"/>
        </w:rPr>
        <w:t>6.1</w:t>
      </w:r>
      <w:r w:rsidR="00816BB4" w:rsidRPr="008658D9">
        <w:rPr>
          <w:rFonts w:ascii="Arial" w:hAnsi="Arial" w:cs="Arial"/>
          <w:color w:val="272627"/>
          <w:sz w:val="22"/>
          <w:szCs w:val="22"/>
        </w:rPr>
        <w:tab/>
      </w:r>
      <w:r w:rsidR="00BB592C" w:rsidRPr="008658D9">
        <w:rPr>
          <w:rFonts w:ascii="Arial" w:hAnsi="Arial" w:cs="Arial"/>
          <w:sz w:val="22"/>
          <w:szCs w:val="22"/>
          <w:lang w:val="en-GB" w:eastAsia="en-GB"/>
        </w:rPr>
        <w:t xml:space="preserve">An application for </w:t>
      </w:r>
      <w:r w:rsidR="0084274B" w:rsidRPr="008658D9">
        <w:rPr>
          <w:rFonts w:ascii="Arial" w:hAnsi="Arial" w:cs="Arial"/>
          <w:sz w:val="22"/>
          <w:szCs w:val="22"/>
          <w:lang w:val="en-GB" w:eastAsia="en-GB"/>
        </w:rPr>
        <w:t xml:space="preserve">Street Trading Consent must be made to the Council in writing. </w:t>
      </w:r>
      <w:r w:rsidR="0084274B" w:rsidRPr="008658D9">
        <w:rPr>
          <w:rFonts w:ascii="Arial" w:hAnsi="Arial" w:cs="Arial"/>
          <w:sz w:val="22"/>
          <w:szCs w:val="22"/>
          <w:lang w:eastAsia="en-GB"/>
        </w:rPr>
        <w:t>The following will be required to be submitted with the application:</w:t>
      </w:r>
    </w:p>
    <w:p w14:paraId="72850197" w14:textId="77777777" w:rsidR="0084274B" w:rsidRPr="008658D9" w:rsidRDefault="0084274B" w:rsidP="0084274B">
      <w:pPr>
        <w:pStyle w:val="Default"/>
        <w:ind w:left="720" w:hanging="720"/>
        <w:rPr>
          <w:rFonts w:ascii="Arial" w:hAnsi="Arial" w:cs="Arial"/>
          <w:sz w:val="22"/>
          <w:szCs w:val="22"/>
          <w:lang w:val="en-GB" w:eastAsia="en-GB"/>
        </w:rPr>
      </w:pPr>
      <w:r w:rsidRPr="008658D9">
        <w:rPr>
          <w:rFonts w:ascii="Arial" w:hAnsi="Arial" w:cs="Arial"/>
          <w:sz w:val="22"/>
          <w:szCs w:val="22"/>
          <w:lang w:eastAsia="en-GB"/>
        </w:rPr>
        <w:t xml:space="preserve"> </w:t>
      </w:r>
    </w:p>
    <w:p w14:paraId="739AE268" w14:textId="77777777" w:rsidR="0084274B" w:rsidRPr="008658D9" w:rsidRDefault="0084274B" w:rsidP="000032F4">
      <w:pPr>
        <w:pStyle w:val="ListParagraph"/>
        <w:numPr>
          <w:ilvl w:val="0"/>
          <w:numId w:val="12"/>
        </w:numPr>
        <w:autoSpaceDE w:val="0"/>
        <w:autoSpaceDN w:val="0"/>
        <w:adjustRightInd w:val="0"/>
        <w:rPr>
          <w:color w:val="000000"/>
          <w:szCs w:val="22"/>
          <w:lang w:eastAsia="en-GB"/>
        </w:rPr>
      </w:pPr>
      <w:r w:rsidRPr="008658D9">
        <w:rPr>
          <w:color w:val="000000"/>
          <w:szCs w:val="22"/>
          <w:lang w:eastAsia="en-GB"/>
        </w:rPr>
        <w:t>A completed and signed Street T</w:t>
      </w:r>
      <w:r w:rsidR="001F6A77">
        <w:rPr>
          <w:color w:val="000000"/>
          <w:szCs w:val="22"/>
          <w:lang w:eastAsia="en-GB"/>
        </w:rPr>
        <w:t>rading Consent Application Form.</w:t>
      </w:r>
    </w:p>
    <w:p w14:paraId="6CCF37CF" w14:textId="77777777" w:rsidR="0084274B" w:rsidRPr="008658D9" w:rsidRDefault="0084274B" w:rsidP="000032F4">
      <w:pPr>
        <w:pStyle w:val="ListParagraph"/>
        <w:numPr>
          <w:ilvl w:val="0"/>
          <w:numId w:val="12"/>
        </w:numPr>
        <w:autoSpaceDE w:val="0"/>
        <w:autoSpaceDN w:val="0"/>
        <w:adjustRightInd w:val="0"/>
        <w:rPr>
          <w:color w:val="000000"/>
          <w:szCs w:val="22"/>
          <w:lang w:eastAsia="en-GB"/>
        </w:rPr>
      </w:pPr>
      <w:r w:rsidRPr="008658D9">
        <w:rPr>
          <w:color w:val="000000"/>
          <w:szCs w:val="22"/>
          <w:lang w:eastAsia="en-GB"/>
        </w:rPr>
        <w:t xml:space="preserve">The full application fee as appropriate. </w:t>
      </w:r>
    </w:p>
    <w:p w14:paraId="767E5D3A" w14:textId="38A4CBBC" w:rsidR="005739A0" w:rsidRDefault="005739A0" w:rsidP="000032F4">
      <w:pPr>
        <w:pStyle w:val="ListParagraph"/>
        <w:numPr>
          <w:ilvl w:val="0"/>
          <w:numId w:val="12"/>
        </w:numPr>
        <w:autoSpaceDE w:val="0"/>
        <w:autoSpaceDN w:val="0"/>
        <w:adjustRightInd w:val="0"/>
        <w:rPr>
          <w:color w:val="000000"/>
          <w:szCs w:val="22"/>
          <w:lang w:eastAsia="en-GB"/>
        </w:rPr>
      </w:pPr>
      <w:r>
        <w:rPr>
          <w:color w:val="000000"/>
          <w:szCs w:val="22"/>
          <w:lang w:eastAsia="en-GB"/>
        </w:rPr>
        <w:t>Proof of Identity (a passport or UK driving licence)</w:t>
      </w:r>
      <w:r w:rsidR="00E25033">
        <w:rPr>
          <w:color w:val="000000"/>
          <w:szCs w:val="22"/>
          <w:lang w:eastAsia="en-GB"/>
        </w:rPr>
        <w:t xml:space="preserve"> for applicant and employees</w:t>
      </w:r>
    </w:p>
    <w:p w14:paraId="613E3FD4" w14:textId="665777E4" w:rsidR="0084274B" w:rsidRPr="008658D9" w:rsidRDefault="0084274B" w:rsidP="000032F4">
      <w:pPr>
        <w:pStyle w:val="ListParagraph"/>
        <w:numPr>
          <w:ilvl w:val="0"/>
          <w:numId w:val="12"/>
        </w:numPr>
        <w:autoSpaceDE w:val="0"/>
        <w:autoSpaceDN w:val="0"/>
        <w:adjustRightInd w:val="0"/>
        <w:rPr>
          <w:color w:val="000000"/>
          <w:szCs w:val="22"/>
          <w:lang w:eastAsia="en-GB"/>
        </w:rPr>
      </w:pPr>
      <w:r w:rsidRPr="008658D9">
        <w:rPr>
          <w:color w:val="000000"/>
          <w:szCs w:val="22"/>
          <w:lang w:eastAsia="en-GB"/>
        </w:rPr>
        <w:t xml:space="preserve">Where the proposed street activity is from a fixed position, a copy of a    map of at least 1:1250 scale. The map should clearly identify the proposed site position by marking the site boundary with a red line. </w:t>
      </w:r>
      <w:r w:rsidR="0065145D">
        <w:rPr>
          <w:color w:val="000000"/>
          <w:szCs w:val="22"/>
          <w:lang w:eastAsia="en-GB"/>
        </w:rPr>
        <w:t>Initial or changed applications only)</w:t>
      </w:r>
    </w:p>
    <w:p w14:paraId="6A3394FA" w14:textId="4795A060" w:rsidR="0084274B" w:rsidRPr="008658D9" w:rsidRDefault="0084274B" w:rsidP="000032F4">
      <w:pPr>
        <w:pStyle w:val="ListParagraph"/>
        <w:numPr>
          <w:ilvl w:val="0"/>
          <w:numId w:val="12"/>
        </w:numPr>
        <w:autoSpaceDE w:val="0"/>
        <w:autoSpaceDN w:val="0"/>
        <w:adjustRightInd w:val="0"/>
        <w:rPr>
          <w:color w:val="000000"/>
          <w:szCs w:val="22"/>
          <w:lang w:eastAsia="en-GB"/>
        </w:rPr>
      </w:pPr>
      <w:r w:rsidRPr="008658D9">
        <w:rPr>
          <w:color w:val="000000"/>
          <w:szCs w:val="22"/>
          <w:lang w:eastAsia="en-GB"/>
        </w:rPr>
        <w:t>Colour photographs of the stall</w:t>
      </w:r>
      <w:r w:rsidR="003A0B00">
        <w:rPr>
          <w:color w:val="000000"/>
          <w:szCs w:val="22"/>
          <w:lang w:eastAsia="en-GB"/>
        </w:rPr>
        <w:t xml:space="preserve"> or </w:t>
      </w:r>
      <w:r w:rsidR="009F313B">
        <w:rPr>
          <w:color w:val="000000"/>
          <w:szCs w:val="22"/>
          <w:lang w:eastAsia="en-GB"/>
        </w:rPr>
        <w:t xml:space="preserve">vehicle </w:t>
      </w:r>
      <w:r w:rsidRPr="008658D9">
        <w:rPr>
          <w:color w:val="000000"/>
          <w:szCs w:val="22"/>
          <w:lang w:eastAsia="en-GB"/>
        </w:rPr>
        <w:t xml:space="preserve">that </w:t>
      </w:r>
      <w:r w:rsidR="00E25033">
        <w:rPr>
          <w:color w:val="000000"/>
          <w:szCs w:val="22"/>
          <w:lang w:eastAsia="en-GB"/>
        </w:rPr>
        <w:t>is proposed to</w:t>
      </w:r>
      <w:r w:rsidRPr="008658D9">
        <w:rPr>
          <w:color w:val="000000"/>
          <w:szCs w:val="22"/>
          <w:lang w:eastAsia="en-GB"/>
        </w:rPr>
        <w:t xml:space="preserve"> be used for the street trading activity. </w:t>
      </w:r>
      <w:r w:rsidR="0065145D">
        <w:rPr>
          <w:color w:val="000000"/>
          <w:szCs w:val="22"/>
          <w:lang w:eastAsia="en-GB"/>
        </w:rPr>
        <w:t>(initial or changed applications only)</w:t>
      </w:r>
    </w:p>
    <w:p w14:paraId="6419A097" w14:textId="261E55EC" w:rsidR="0084274B" w:rsidRPr="00D30908" w:rsidRDefault="0084274B" w:rsidP="00961485">
      <w:pPr>
        <w:pStyle w:val="ListParagraph"/>
        <w:numPr>
          <w:ilvl w:val="0"/>
          <w:numId w:val="12"/>
        </w:numPr>
        <w:autoSpaceDE w:val="0"/>
        <w:autoSpaceDN w:val="0"/>
        <w:adjustRightInd w:val="0"/>
        <w:rPr>
          <w:color w:val="000000"/>
          <w:szCs w:val="22"/>
          <w:lang w:eastAsia="en-GB"/>
        </w:rPr>
      </w:pPr>
      <w:r w:rsidRPr="00D30908">
        <w:rPr>
          <w:color w:val="000000"/>
          <w:szCs w:val="22"/>
          <w:lang w:eastAsia="en-GB"/>
        </w:rPr>
        <w:t xml:space="preserve">A certificate of Public Liability Insurance that covers the street trading activity for third party and public liability risks. </w:t>
      </w:r>
      <w:r w:rsidR="0017682E" w:rsidRPr="00D30908">
        <w:rPr>
          <w:szCs w:val="22"/>
        </w:rPr>
        <w:t>The minimum insurance cover shall be £5,000,000.</w:t>
      </w:r>
    </w:p>
    <w:p w14:paraId="4632BD9C" w14:textId="77777777" w:rsidR="000032F4" w:rsidRDefault="0084274B" w:rsidP="000032F4">
      <w:pPr>
        <w:pStyle w:val="ListParagraph"/>
        <w:numPr>
          <w:ilvl w:val="0"/>
          <w:numId w:val="12"/>
        </w:numPr>
        <w:autoSpaceDE w:val="0"/>
        <w:autoSpaceDN w:val="0"/>
        <w:adjustRightInd w:val="0"/>
        <w:rPr>
          <w:color w:val="000000"/>
          <w:szCs w:val="22"/>
          <w:lang w:eastAsia="en-GB"/>
        </w:rPr>
      </w:pPr>
      <w:r w:rsidRPr="008658D9">
        <w:rPr>
          <w:color w:val="000000"/>
          <w:szCs w:val="22"/>
          <w:lang w:eastAsia="en-GB"/>
        </w:rPr>
        <w:t xml:space="preserve">A </w:t>
      </w:r>
      <w:r w:rsidR="00BB3B39" w:rsidRPr="008658D9">
        <w:rPr>
          <w:color w:val="000000"/>
          <w:szCs w:val="22"/>
          <w:lang w:eastAsia="en-GB"/>
        </w:rPr>
        <w:t>current</w:t>
      </w:r>
      <w:r w:rsidRPr="008658D9">
        <w:rPr>
          <w:color w:val="000000"/>
          <w:szCs w:val="22"/>
          <w:lang w:eastAsia="en-GB"/>
        </w:rPr>
        <w:t xml:space="preserve"> Level 2 Award in Food Safety in Catering</w:t>
      </w:r>
      <w:r w:rsidR="00BB3B39" w:rsidRPr="008658D9">
        <w:rPr>
          <w:color w:val="000000"/>
          <w:szCs w:val="22"/>
          <w:lang w:eastAsia="en-GB"/>
        </w:rPr>
        <w:t xml:space="preserve"> certificate</w:t>
      </w:r>
      <w:r w:rsidRPr="008658D9">
        <w:rPr>
          <w:color w:val="000000"/>
          <w:szCs w:val="22"/>
          <w:lang w:eastAsia="en-GB"/>
        </w:rPr>
        <w:t xml:space="preserve"> for all food handlers</w:t>
      </w:r>
      <w:r w:rsidR="000032F4" w:rsidRPr="008658D9">
        <w:rPr>
          <w:color w:val="000000"/>
          <w:szCs w:val="22"/>
          <w:lang w:eastAsia="en-GB"/>
        </w:rPr>
        <w:t xml:space="preserve">. </w:t>
      </w:r>
    </w:p>
    <w:p w14:paraId="70C02DAE" w14:textId="74B82848" w:rsidR="00AA5A7B" w:rsidRPr="008658D9" w:rsidRDefault="00AA5A7B" w:rsidP="000032F4">
      <w:pPr>
        <w:pStyle w:val="ListParagraph"/>
        <w:numPr>
          <w:ilvl w:val="0"/>
          <w:numId w:val="12"/>
        </w:numPr>
        <w:autoSpaceDE w:val="0"/>
        <w:autoSpaceDN w:val="0"/>
        <w:adjustRightInd w:val="0"/>
        <w:rPr>
          <w:color w:val="000000"/>
          <w:szCs w:val="22"/>
          <w:lang w:eastAsia="en-GB"/>
        </w:rPr>
      </w:pPr>
      <w:r>
        <w:rPr>
          <w:color w:val="000000"/>
          <w:szCs w:val="22"/>
          <w:lang w:eastAsia="en-GB"/>
        </w:rPr>
        <w:t>A valid Waste Transfer</w:t>
      </w:r>
      <w:r w:rsidR="0076539B">
        <w:rPr>
          <w:color w:val="000000"/>
          <w:szCs w:val="22"/>
          <w:lang w:eastAsia="en-GB"/>
        </w:rPr>
        <w:t xml:space="preserve"> Contract/Agreement or Waste Carrier Licence</w:t>
      </w:r>
      <w:r>
        <w:rPr>
          <w:color w:val="000000"/>
          <w:szCs w:val="22"/>
          <w:lang w:eastAsia="en-GB"/>
        </w:rPr>
        <w:t>.</w:t>
      </w:r>
    </w:p>
    <w:p w14:paraId="3BEA421F" w14:textId="77777777" w:rsidR="000032F4" w:rsidRDefault="000032F4" w:rsidP="000032F4">
      <w:pPr>
        <w:pStyle w:val="ListParagraph"/>
        <w:numPr>
          <w:ilvl w:val="0"/>
          <w:numId w:val="12"/>
        </w:numPr>
        <w:autoSpaceDE w:val="0"/>
        <w:autoSpaceDN w:val="0"/>
        <w:adjustRightInd w:val="0"/>
        <w:rPr>
          <w:color w:val="000000"/>
          <w:szCs w:val="22"/>
          <w:lang w:eastAsia="en-GB"/>
        </w:rPr>
      </w:pPr>
      <w:r w:rsidRPr="008658D9">
        <w:rPr>
          <w:color w:val="000000"/>
          <w:szCs w:val="22"/>
          <w:lang w:eastAsia="en-GB"/>
        </w:rPr>
        <w:t xml:space="preserve">Proof of </w:t>
      </w:r>
      <w:r w:rsidR="00BB3B39" w:rsidRPr="008658D9">
        <w:rPr>
          <w:color w:val="000000"/>
          <w:szCs w:val="22"/>
          <w:lang w:eastAsia="en-GB"/>
        </w:rPr>
        <w:t>the applicant</w:t>
      </w:r>
      <w:r w:rsidR="00B74286" w:rsidRPr="008658D9">
        <w:rPr>
          <w:color w:val="000000"/>
          <w:szCs w:val="22"/>
          <w:lang w:eastAsia="en-GB"/>
        </w:rPr>
        <w:t>’</w:t>
      </w:r>
      <w:r w:rsidR="00BB3B39" w:rsidRPr="008658D9">
        <w:rPr>
          <w:color w:val="000000"/>
          <w:szCs w:val="22"/>
          <w:lang w:eastAsia="en-GB"/>
        </w:rPr>
        <w:t>s and any prospective employee</w:t>
      </w:r>
      <w:r w:rsidR="00B74286" w:rsidRPr="008658D9">
        <w:rPr>
          <w:color w:val="000000"/>
          <w:szCs w:val="22"/>
          <w:lang w:eastAsia="en-GB"/>
        </w:rPr>
        <w:t>’</w:t>
      </w:r>
      <w:r w:rsidR="00BB3B39" w:rsidRPr="008658D9">
        <w:rPr>
          <w:color w:val="000000"/>
          <w:szCs w:val="22"/>
          <w:lang w:eastAsia="en-GB"/>
        </w:rPr>
        <w:t>s</w:t>
      </w:r>
      <w:r w:rsidRPr="008658D9">
        <w:rPr>
          <w:color w:val="000000"/>
          <w:szCs w:val="22"/>
          <w:lang w:eastAsia="en-GB"/>
        </w:rPr>
        <w:t xml:space="preserve"> right to work in the UK.</w:t>
      </w:r>
    </w:p>
    <w:p w14:paraId="43415F63" w14:textId="589C4011" w:rsidR="00147CDC" w:rsidRDefault="00147CDC" w:rsidP="00377F7D">
      <w:pPr>
        <w:pStyle w:val="ListParagraph"/>
        <w:numPr>
          <w:ilvl w:val="0"/>
          <w:numId w:val="12"/>
        </w:numPr>
        <w:rPr>
          <w:color w:val="000000"/>
          <w:szCs w:val="22"/>
          <w:lang w:eastAsia="en-GB"/>
        </w:rPr>
      </w:pPr>
      <w:r w:rsidRPr="00147CDC">
        <w:rPr>
          <w:color w:val="000000"/>
          <w:szCs w:val="22"/>
          <w:lang w:eastAsia="en-GB"/>
        </w:rPr>
        <w:t>D</w:t>
      </w:r>
      <w:r w:rsidR="00E25033">
        <w:rPr>
          <w:color w:val="000000"/>
          <w:szCs w:val="22"/>
          <w:lang w:eastAsia="en-GB"/>
        </w:rPr>
        <w:t xml:space="preserve">isclosure and </w:t>
      </w:r>
      <w:r w:rsidRPr="00147CDC">
        <w:rPr>
          <w:color w:val="000000"/>
          <w:szCs w:val="22"/>
          <w:lang w:eastAsia="en-GB"/>
        </w:rPr>
        <w:t>B</w:t>
      </w:r>
      <w:r w:rsidR="00E25033">
        <w:rPr>
          <w:color w:val="000000"/>
          <w:szCs w:val="22"/>
          <w:lang w:eastAsia="en-GB"/>
        </w:rPr>
        <w:t xml:space="preserve">arring </w:t>
      </w:r>
      <w:r w:rsidRPr="00147CDC">
        <w:rPr>
          <w:color w:val="000000"/>
          <w:szCs w:val="22"/>
          <w:lang w:eastAsia="en-GB"/>
        </w:rPr>
        <w:t>S</w:t>
      </w:r>
      <w:r w:rsidR="00E25033">
        <w:rPr>
          <w:color w:val="000000"/>
          <w:szCs w:val="22"/>
          <w:lang w:eastAsia="en-GB"/>
        </w:rPr>
        <w:t>ervice (DBS)</w:t>
      </w:r>
      <w:r w:rsidRPr="00147CDC">
        <w:rPr>
          <w:color w:val="000000"/>
          <w:szCs w:val="22"/>
          <w:lang w:eastAsia="en-GB"/>
        </w:rPr>
        <w:t xml:space="preserve"> checks</w:t>
      </w:r>
      <w:r>
        <w:rPr>
          <w:color w:val="000000"/>
          <w:szCs w:val="22"/>
          <w:lang w:eastAsia="en-GB"/>
        </w:rPr>
        <w:t xml:space="preserve"> for applicant and employees</w:t>
      </w:r>
      <w:r w:rsidR="00377F7D">
        <w:rPr>
          <w:color w:val="000000"/>
          <w:szCs w:val="22"/>
          <w:lang w:eastAsia="en-GB"/>
        </w:rPr>
        <w:t xml:space="preserve"> (dated within last 30 days before application date). Applies to </w:t>
      </w:r>
      <w:r w:rsidR="00377F7D" w:rsidRPr="00377F7D">
        <w:rPr>
          <w:color w:val="000000"/>
          <w:szCs w:val="22"/>
          <w:lang w:eastAsia="en-GB"/>
        </w:rPr>
        <w:t xml:space="preserve">traders operating in the night time and those who often sell items to children.  </w:t>
      </w:r>
    </w:p>
    <w:p w14:paraId="24BA48F2" w14:textId="77777777" w:rsidR="0084274B" w:rsidRDefault="000032F4" w:rsidP="000032F4">
      <w:pPr>
        <w:pStyle w:val="ListParagraph"/>
        <w:numPr>
          <w:ilvl w:val="0"/>
          <w:numId w:val="12"/>
        </w:numPr>
        <w:autoSpaceDE w:val="0"/>
        <w:autoSpaceDN w:val="0"/>
        <w:adjustRightInd w:val="0"/>
        <w:rPr>
          <w:color w:val="000000"/>
          <w:szCs w:val="22"/>
          <w:lang w:eastAsia="en-GB"/>
        </w:rPr>
      </w:pPr>
      <w:r w:rsidRPr="008658D9">
        <w:rPr>
          <w:color w:val="000000"/>
          <w:szCs w:val="22"/>
          <w:lang w:eastAsia="en-GB"/>
        </w:rPr>
        <w:t>Gas safety certificate</w:t>
      </w:r>
      <w:r w:rsidR="0097518F" w:rsidRPr="008658D9">
        <w:rPr>
          <w:color w:val="000000"/>
          <w:szCs w:val="22"/>
          <w:lang w:eastAsia="en-GB"/>
        </w:rPr>
        <w:t xml:space="preserve"> for the vehicle or stall</w:t>
      </w:r>
      <w:r w:rsidRPr="008658D9">
        <w:rPr>
          <w:color w:val="000000"/>
          <w:szCs w:val="22"/>
          <w:lang w:eastAsia="en-GB"/>
        </w:rPr>
        <w:t xml:space="preserve"> if applicable.</w:t>
      </w:r>
      <w:r w:rsidR="0084274B" w:rsidRPr="008658D9">
        <w:rPr>
          <w:color w:val="000000"/>
          <w:szCs w:val="22"/>
          <w:lang w:eastAsia="en-GB"/>
        </w:rPr>
        <w:t xml:space="preserve"> </w:t>
      </w:r>
    </w:p>
    <w:p w14:paraId="59D13BC6" w14:textId="77777777" w:rsidR="006C68A8" w:rsidRDefault="00F912B9" w:rsidP="000032F4">
      <w:pPr>
        <w:pStyle w:val="ListParagraph"/>
        <w:numPr>
          <w:ilvl w:val="0"/>
          <w:numId w:val="12"/>
        </w:numPr>
        <w:autoSpaceDE w:val="0"/>
        <w:autoSpaceDN w:val="0"/>
        <w:adjustRightInd w:val="0"/>
        <w:rPr>
          <w:color w:val="000000"/>
          <w:szCs w:val="22"/>
          <w:lang w:eastAsia="en-GB"/>
        </w:rPr>
      </w:pPr>
      <w:r>
        <w:rPr>
          <w:color w:val="000000"/>
          <w:szCs w:val="22"/>
          <w:lang w:eastAsia="en-GB"/>
        </w:rPr>
        <w:t>A</w:t>
      </w:r>
      <w:r w:rsidR="006C68A8">
        <w:rPr>
          <w:color w:val="000000"/>
          <w:szCs w:val="22"/>
          <w:lang w:eastAsia="en-GB"/>
        </w:rPr>
        <w:t xml:space="preserve"> description of the </w:t>
      </w:r>
      <w:r>
        <w:rPr>
          <w:color w:val="000000"/>
          <w:szCs w:val="22"/>
          <w:lang w:eastAsia="en-GB"/>
        </w:rPr>
        <w:t xml:space="preserve">type of food and drinks </w:t>
      </w:r>
      <w:r w:rsidR="007A1724">
        <w:rPr>
          <w:color w:val="000000"/>
          <w:szCs w:val="22"/>
          <w:lang w:eastAsia="en-GB"/>
        </w:rPr>
        <w:t xml:space="preserve">to </w:t>
      </w:r>
      <w:r>
        <w:rPr>
          <w:color w:val="000000"/>
          <w:szCs w:val="22"/>
          <w:lang w:eastAsia="en-GB"/>
        </w:rPr>
        <w:t>includ</w:t>
      </w:r>
      <w:r w:rsidR="007A1724">
        <w:rPr>
          <w:color w:val="000000"/>
          <w:szCs w:val="22"/>
          <w:lang w:eastAsia="en-GB"/>
        </w:rPr>
        <w:t xml:space="preserve">e </w:t>
      </w:r>
      <w:r>
        <w:rPr>
          <w:color w:val="000000"/>
          <w:szCs w:val="22"/>
          <w:lang w:eastAsia="en-GB"/>
        </w:rPr>
        <w:t xml:space="preserve">sugar free and lower sugar </w:t>
      </w:r>
      <w:r w:rsidR="007A1724">
        <w:rPr>
          <w:color w:val="000000"/>
          <w:szCs w:val="22"/>
          <w:lang w:eastAsia="en-GB"/>
        </w:rPr>
        <w:t xml:space="preserve">drinks </w:t>
      </w:r>
      <w:r>
        <w:rPr>
          <w:color w:val="000000"/>
          <w:szCs w:val="22"/>
          <w:lang w:eastAsia="en-GB"/>
        </w:rPr>
        <w:t>options.</w:t>
      </w:r>
    </w:p>
    <w:p w14:paraId="121011CA" w14:textId="77777777" w:rsidR="001F61EE" w:rsidRPr="008658D9" w:rsidRDefault="001F61EE" w:rsidP="001F61EE">
      <w:pPr>
        <w:pStyle w:val="ListParagraph"/>
        <w:rPr>
          <w:color w:val="000000"/>
          <w:szCs w:val="22"/>
          <w:lang w:eastAsia="en-GB"/>
        </w:rPr>
      </w:pPr>
    </w:p>
    <w:p w14:paraId="0D871CDF" w14:textId="74F58C41" w:rsidR="001F61EE" w:rsidRPr="008658D9" w:rsidRDefault="00505ED3" w:rsidP="001F61EE">
      <w:pPr>
        <w:autoSpaceDE w:val="0"/>
        <w:autoSpaceDN w:val="0"/>
        <w:adjustRightInd w:val="0"/>
        <w:ind w:left="720" w:hanging="720"/>
        <w:rPr>
          <w:color w:val="000000"/>
          <w:szCs w:val="22"/>
          <w:lang w:eastAsia="en-GB"/>
        </w:rPr>
      </w:pPr>
      <w:r>
        <w:rPr>
          <w:color w:val="000000"/>
          <w:szCs w:val="22"/>
          <w:lang w:eastAsia="en-GB"/>
        </w:rPr>
        <w:t>6.2</w:t>
      </w:r>
      <w:r w:rsidR="001F61EE" w:rsidRPr="008658D9">
        <w:rPr>
          <w:color w:val="000000"/>
          <w:szCs w:val="22"/>
          <w:lang w:eastAsia="en-GB"/>
        </w:rPr>
        <w:tab/>
      </w:r>
      <w:r w:rsidR="001F61EE" w:rsidRPr="008658D9">
        <w:rPr>
          <w:szCs w:val="22"/>
        </w:rPr>
        <w:t xml:space="preserve">Street Trading Consents are issued for a period of up to one year and </w:t>
      </w:r>
      <w:r w:rsidR="009F313B">
        <w:rPr>
          <w:szCs w:val="22"/>
        </w:rPr>
        <w:t xml:space="preserve">are </w:t>
      </w:r>
      <w:r w:rsidR="001F61EE" w:rsidRPr="008658D9">
        <w:rPr>
          <w:szCs w:val="22"/>
        </w:rPr>
        <w:t>renewed annually for the period 1 April to 31 March, unless granted for a reduced period.</w:t>
      </w:r>
    </w:p>
    <w:p w14:paraId="136B4A1E" w14:textId="77777777" w:rsidR="00037408" w:rsidRPr="008658D9" w:rsidRDefault="00037408" w:rsidP="00037408">
      <w:pPr>
        <w:pStyle w:val="ListParagraph"/>
        <w:rPr>
          <w:color w:val="000000"/>
          <w:szCs w:val="22"/>
          <w:lang w:eastAsia="en-GB"/>
        </w:rPr>
      </w:pPr>
    </w:p>
    <w:p w14:paraId="16070FBB" w14:textId="3DB90F22" w:rsidR="00037408" w:rsidRPr="008658D9" w:rsidRDefault="00505ED3" w:rsidP="00037408">
      <w:pPr>
        <w:pStyle w:val="Default"/>
        <w:ind w:left="720" w:hanging="720"/>
        <w:rPr>
          <w:rFonts w:ascii="Arial" w:hAnsi="Arial" w:cs="Arial"/>
          <w:sz w:val="22"/>
          <w:szCs w:val="22"/>
          <w:lang w:val="en-GB" w:eastAsia="en-GB"/>
        </w:rPr>
      </w:pPr>
      <w:r>
        <w:rPr>
          <w:rFonts w:ascii="Arial" w:hAnsi="Arial" w:cs="Arial"/>
          <w:sz w:val="22"/>
          <w:szCs w:val="22"/>
          <w:lang w:eastAsia="en-GB"/>
        </w:rPr>
        <w:t>6.3</w:t>
      </w:r>
      <w:r w:rsidR="00037408" w:rsidRPr="008658D9">
        <w:rPr>
          <w:rFonts w:ascii="Arial" w:hAnsi="Arial" w:cs="Arial"/>
          <w:sz w:val="22"/>
          <w:szCs w:val="22"/>
          <w:lang w:eastAsia="en-GB"/>
        </w:rPr>
        <w:tab/>
      </w:r>
      <w:r w:rsidR="00037408" w:rsidRPr="008658D9">
        <w:rPr>
          <w:rFonts w:ascii="Arial" w:hAnsi="Arial" w:cs="Arial"/>
          <w:sz w:val="22"/>
          <w:szCs w:val="22"/>
          <w:lang w:val="en-GB" w:eastAsia="en-GB"/>
        </w:rPr>
        <w:t>Before a Street Trading Consent is granted or refused</w:t>
      </w:r>
      <w:r w:rsidR="009F313B">
        <w:rPr>
          <w:rFonts w:ascii="Arial" w:hAnsi="Arial" w:cs="Arial"/>
          <w:sz w:val="22"/>
          <w:szCs w:val="22"/>
          <w:lang w:val="en-GB" w:eastAsia="en-GB"/>
        </w:rPr>
        <w:t>,</w:t>
      </w:r>
      <w:r w:rsidR="00037408" w:rsidRPr="008658D9">
        <w:rPr>
          <w:rFonts w:ascii="Arial" w:hAnsi="Arial" w:cs="Arial"/>
          <w:sz w:val="22"/>
          <w:szCs w:val="22"/>
          <w:lang w:val="en-GB" w:eastAsia="en-GB"/>
        </w:rPr>
        <w:t xml:space="preserve"> the Council will carry out a consultation process with various </w:t>
      </w:r>
      <w:r w:rsidR="009F313B">
        <w:rPr>
          <w:rFonts w:ascii="Arial" w:hAnsi="Arial" w:cs="Arial"/>
          <w:sz w:val="22"/>
          <w:szCs w:val="22"/>
          <w:lang w:val="en-GB" w:eastAsia="en-GB"/>
        </w:rPr>
        <w:t>stakeholders including:</w:t>
      </w:r>
    </w:p>
    <w:p w14:paraId="27F34091" w14:textId="77777777" w:rsidR="00037408" w:rsidRPr="008658D9" w:rsidRDefault="00037408" w:rsidP="00037408">
      <w:pPr>
        <w:pStyle w:val="Default"/>
        <w:ind w:left="720" w:hanging="720"/>
        <w:rPr>
          <w:rFonts w:ascii="Arial" w:hAnsi="Arial" w:cs="Arial"/>
          <w:sz w:val="22"/>
          <w:szCs w:val="22"/>
          <w:lang w:val="en-GB" w:eastAsia="en-GB"/>
        </w:rPr>
      </w:pPr>
    </w:p>
    <w:p w14:paraId="3A00C707" w14:textId="77777777" w:rsidR="00037408" w:rsidRPr="008658D9" w:rsidRDefault="00037408" w:rsidP="00B74286">
      <w:pPr>
        <w:pStyle w:val="ListParagraph"/>
        <w:numPr>
          <w:ilvl w:val="0"/>
          <w:numId w:val="28"/>
        </w:numPr>
        <w:autoSpaceDE w:val="0"/>
        <w:autoSpaceDN w:val="0"/>
        <w:adjustRightInd w:val="0"/>
        <w:rPr>
          <w:color w:val="000000"/>
          <w:szCs w:val="22"/>
          <w:lang w:eastAsia="en-GB"/>
        </w:rPr>
      </w:pPr>
      <w:r w:rsidRPr="008658D9">
        <w:rPr>
          <w:color w:val="000000"/>
          <w:szCs w:val="22"/>
          <w:lang w:eastAsia="en-GB"/>
        </w:rPr>
        <w:lastRenderedPageBreak/>
        <w:t xml:space="preserve">Oxfordshire County Council Highways </w:t>
      </w:r>
    </w:p>
    <w:p w14:paraId="4AE034E7" w14:textId="77777777" w:rsidR="00037408" w:rsidRPr="008658D9" w:rsidRDefault="00037408" w:rsidP="00B74286">
      <w:pPr>
        <w:pStyle w:val="ListParagraph"/>
        <w:numPr>
          <w:ilvl w:val="0"/>
          <w:numId w:val="28"/>
        </w:numPr>
        <w:autoSpaceDE w:val="0"/>
        <w:autoSpaceDN w:val="0"/>
        <w:adjustRightInd w:val="0"/>
        <w:rPr>
          <w:color w:val="000000"/>
          <w:szCs w:val="22"/>
          <w:lang w:eastAsia="en-GB"/>
        </w:rPr>
      </w:pPr>
      <w:r w:rsidRPr="008658D9">
        <w:rPr>
          <w:color w:val="000000"/>
          <w:szCs w:val="22"/>
          <w:lang w:eastAsia="en-GB"/>
        </w:rPr>
        <w:t>Thames Valley Police</w:t>
      </w:r>
    </w:p>
    <w:p w14:paraId="165A6833" w14:textId="77777777" w:rsidR="00037408" w:rsidRPr="008658D9" w:rsidRDefault="0017682E" w:rsidP="00B74286">
      <w:pPr>
        <w:pStyle w:val="ListParagraph"/>
        <w:numPr>
          <w:ilvl w:val="0"/>
          <w:numId w:val="28"/>
        </w:numPr>
        <w:autoSpaceDE w:val="0"/>
        <w:autoSpaceDN w:val="0"/>
        <w:adjustRightInd w:val="0"/>
        <w:rPr>
          <w:color w:val="000000"/>
          <w:szCs w:val="22"/>
          <w:lang w:eastAsia="en-GB"/>
        </w:rPr>
      </w:pPr>
      <w:r>
        <w:rPr>
          <w:color w:val="000000"/>
          <w:szCs w:val="22"/>
          <w:lang w:eastAsia="en-GB"/>
        </w:rPr>
        <w:t>Ward Councillors</w:t>
      </w:r>
      <w:r w:rsidR="00037408" w:rsidRPr="008658D9">
        <w:rPr>
          <w:color w:val="000000"/>
          <w:szCs w:val="22"/>
          <w:lang w:eastAsia="en-GB"/>
        </w:rPr>
        <w:t xml:space="preserve"> </w:t>
      </w:r>
    </w:p>
    <w:p w14:paraId="255C1DAF" w14:textId="77777777" w:rsidR="00037408" w:rsidRPr="008658D9" w:rsidRDefault="00037408" w:rsidP="00B74286">
      <w:pPr>
        <w:pStyle w:val="ListParagraph"/>
        <w:numPr>
          <w:ilvl w:val="0"/>
          <w:numId w:val="28"/>
        </w:numPr>
        <w:autoSpaceDE w:val="0"/>
        <w:autoSpaceDN w:val="0"/>
        <w:adjustRightInd w:val="0"/>
        <w:rPr>
          <w:color w:val="000000"/>
          <w:szCs w:val="22"/>
          <w:lang w:eastAsia="en-GB"/>
        </w:rPr>
      </w:pPr>
      <w:r w:rsidRPr="008658D9">
        <w:rPr>
          <w:color w:val="000000"/>
          <w:szCs w:val="22"/>
          <w:lang w:eastAsia="en-GB"/>
        </w:rPr>
        <w:t>Planning</w:t>
      </w:r>
      <w:r w:rsidR="009F313B">
        <w:rPr>
          <w:color w:val="000000"/>
          <w:szCs w:val="22"/>
          <w:lang w:eastAsia="en-GB"/>
        </w:rPr>
        <w:t xml:space="preserve"> Service</w:t>
      </w:r>
    </w:p>
    <w:p w14:paraId="3A02980D" w14:textId="2876C254" w:rsidR="00037408" w:rsidRDefault="00037408" w:rsidP="0091596A">
      <w:pPr>
        <w:pStyle w:val="ListParagraph"/>
        <w:numPr>
          <w:ilvl w:val="0"/>
          <w:numId w:val="28"/>
        </w:numPr>
        <w:autoSpaceDE w:val="0"/>
        <w:autoSpaceDN w:val="0"/>
        <w:adjustRightInd w:val="0"/>
        <w:rPr>
          <w:color w:val="000000"/>
          <w:szCs w:val="22"/>
          <w:lang w:eastAsia="en-GB"/>
        </w:rPr>
      </w:pPr>
      <w:r w:rsidRPr="00CB1433">
        <w:rPr>
          <w:color w:val="000000"/>
          <w:szCs w:val="22"/>
          <w:lang w:eastAsia="en-GB"/>
        </w:rPr>
        <w:t>Environmental Health</w:t>
      </w:r>
      <w:r w:rsidR="009D5CF7" w:rsidRPr="00CB1433">
        <w:rPr>
          <w:color w:val="000000"/>
          <w:szCs w:val="22"/>
          <w:lang w:eastAsia="en-GB"/>
        </w:rPr>
        <w:t xml:space="preserve"> </w:t>
      </w:r>
      <w:r w:rsidR="00CB1433">
        <w:rPr>
          <w:color w:val="000000"/>
          <w:szCs w:val="22"/>
          <w:lang w:eastAsia="en-GB"/>
        </w:rPr>
        <w:t>Authority for food safety and commercial pollution</w:t>
      </w:r>
    </w:p>
    <w:p w14:paraId="6F09E196" w14:textId="77777777" w:rsidR="0091596A" w:rsidRPr="0091596A" w:rsidRDefault="0091596A" w:rsidP="0091596A">
      <w:pPr>
        <w:autoSpaceDE w:val="0"/>
        <w:autoSpaceDN w:val="0"/>
        <w:adjustRightInd w:val="0"/>
        <w:ind w:left="720"/>
        <w:rPr>
          <w:color w:val="000000"/>
          <w:szCs w:val="22"/>
          <w:lang w:eastAsia="en-GB"/>
        </w:rPr>
      </w:pPr>
    </w:p>
    <w:p w14:paraId="108FED56" w14:textId="77777777" w:rsidR="00037408" w:rsidRPr="008658D9" w:rsidRDefault="00037408" w:rsidP="00037408">
      <w:pPr>
        <w:autoSpaceDE w:val="0"/>
        <w:autoSpaceDN w:val="0"/>
        <w:adjustRightInd w:val="0"/>
        <w:ind w:left="720"/>
        <w:rPr>
          <w:color w:val="000000"/>
          <w:szCs w:val="22"/>
          <w:lang w:eastAsia="en-GB"/>
        </w:rPr>
      </w:pPr>
      <w:r w:rsidRPr="008658D9">
        <w:rPr>
          <w:color w:val="000000"/>
          <w:szCs w:val="22"/>
          <w:lang w:eastAsia="en-GB"/>
        </w:rPr>
        <w:t>Written observations from the above organisations will be sought and taken into consideration when determining an application.</w:t>
      </w:r>
    </w:p>
    <w:p w14:paraId="7C90C212" w14:textId="77777777" w:rsidR="006C7AD6" w:rsidRPr="008658D9" w:rsidRDefault="006C7AD6" w:rsidP="006C7AD6">
      <w:pPr>
        <w:autoSpaceDE w:val="0"/>
        <w:autoSpaceDN w:val="0"/>
        <w:adjustRightInd w:val="0"/>
        <w:rPr>
          <w:color w:val="000000"/>
          <w:szCs w:val="22"/>
          <w:lang w:eastAsia="en-GB"/>
        </w:rPr>
      </w:pPr>
    </w:p>
    <w:p w14:paraId="587237D4" w14:textId="4F7079CC" w:rsidR="006C7AD6" w:rsidRPr="008658D9" w:rsidRDefault="00505ED3" w:rsidP="006C7AD6">
      <w:pPr>
        <w:pStyle w:val="Default"/>
        <w:ind w:left="720" w:hanging="720"/>
        <w:rPr>
          <w:rFonts w:ascii="Arial" w:hAnsi="Arial" w:cs="Arial"/>
          <w:sz w:val="22"/>
          <w:szCs w:val="22"/>
          <w:lang w:val="en-GB" w:eastAsia="en-GB"/>
        </w:rPr>
      </w:pPr>
      <w:r>
        <w:rPr>
          <w:rFonts w:ascii="Arial" w:hAnsi="Arial" w:cs="Arial"/>
          <w:sz w:val="22"/>
          <w:szCs w:val="22"/>
          <w:lang w:eastAsia="en-GB"/>
        </w:rPr>
        <w:t>6.4</w:t>
      </w:r>
      <w:r w:rsidR="006C7AD6" w:rsidRPr="008658D9">
        <w:rPr>
          <w:rFonts w:ascii="Arial" w:hAnsi="Arial" w:cs="Arial"/>
          <w:sz w:val="22"/>
          <w:szCs w:val="22"/>
          <w:lang w:eastAsia="en-GB"/>
        </w:rPr>
        <w:tab/>
      </w:r>
      <w:r w:rsidR="006C7AD6" w:rsidRPr="008658D9">
        <w:rPr>
          <w:rFonts w:ascii="Arial" w:hAnsi="Arial" w:cs="Arial"/>
          <w:sz w:val="22"/>
          <w:szCs w:val="22"/>
          <w:lang w:val="en-GB" w:eastAsia="en-GB"/>
        </w:rPr>
        <w:t xml:space="preserve">Street Trading Consents will not normally be granted where: </w:t>
      </w:r>
    </w:p>
    <w:p w14:paraId="30D4B3A2" w14:textId="77777777" w:rsidR="006C7AD6" w:rsidRPr="008658D9" w:rsidRDefault="006C7AD6" w:rsidP="006C7AD6">
      <w:pPr>
        <w:pStyle w:val="Default"/>
        <w:ind w:left="720" w:hanging="720"/>
        <w:rPr>
          <w:rFonts w:ascii="Arial" w:hAnsi="Arial" w:cs="Arial"/>
          <w:sz w:val="22"/>
          <w:szCs w:val="22"/>
          <w:lang w:val="en-GB" w:eastAsia="en-GB"/>
        </w:rPr>
      </w:pPr>
    </w:p>
    <w:p w14:paraId="6AFC0BBD" w14:textId="77777777" w:rsidR="006C7AD6" w:rsidRPr="008658D9" w:rsidRDefault="006C7AD6" w:rsidP="00B74286">
      <w:pPr>
        <w:pStyle w:val="ListParagraph"/>
        <w:numPr>
          <w:ilvl w:val="0"/>
          <w:numId w:val="26"/>
        </w:numPr>
        <w:autoSpaceDE w:val="0"/>
        <w:autoSpaceDN w:val="0"/>
        <w:adjustRightInd w:val="0"/>
        <w:rPr>
          <w:color w:val="000000"/>
          <w:szCs w:val="22"/>
          <w:lang w:eastAsia="en-GB"/>
        </w:rPr>
      </w:pPr>
      <w:r w:rsidRPr="008658D9">
        <w:rPr>
          <w:color w:val="000000"/>
          <w:szCs w:val="22"/>
          <w:lang w:eastAsia="en-GB"/>
        </w:rPr>
        <w:t>A significant effect on road safety would arise either from the siting of the trading activity itself, or from customers visiting or leaving the site</w:t>
      </w:r>
      <w:r w:rsidR="00DB5852" w:rsidRPr="008658D9">
        <w:rPr>
          <w:color w:val="000000"/>
          <w:szCs w:val="22"/>
          <w:lang w:eastAsia="en-GB"/>
        </w:rPr>
        <w:t>.</w:t>
      </w:r>
    </w:p>
    <w:p w14:paraId="64941AB4" w14:textId="77777777" w:rsidR="006C7AD6" w:rsidRPr="008658D9" w:rsidRDefault="006C7AD6" w:rsidP="00B74286">
      <w:pPr>
        <w:pStyle w:val="ListParagraph"/>
        <w:numPr>
          <w:ilvl w:val="0"/>
          <w:numId w:val="26"/>
        </w:numPr>
        <w:autoSpaceDE w:val="0"/>
        <w:autoSpaceDN w:val="0"/>
        <w:adjustRightInd w:val="0"/>
        <w:rPr>
          <w:color w:val="000000"/>
          <w:szCs w:val="22"/>
          <w:lang w:eastAsia="en-GB"/>
        </w:rPr>
      </w:pPr>
      <w:r w:rsidRPr="008658D9">
        <w:rPr>
          <w:color w:val="000000"/>
          <w:szCs w:val="22"/>
          <w:lang w:eastAsia="en-GB"/>
        </w:rPr>
        <w:t>There is a conflict with Traffic Orders such as waiting restrictions</w:t>
      </w:r>
      <w:r w:rsidR="00DB5852" w:rsidRPr="008658D9">
        <w:rPr>
          <w:color w:val="000000"/>
          <w:szCs w:val="22"/>
          <w:lang w:eastAsia="en-GB"/>
        </w:rPr>
        <w:t>.</w:t>
      </w:r>
    </w:p>
    <w:p w14:paraId="18B58A76" w14:textId="77777777" w:rsidR="006C7AD6" w:rsidRPr="008658D9" w:rsidRDefault="006C7AD6" w:rsidP="00B74286">
      <w:pPr>
        <w:pStyle w:val="ListParagraph"/>
        <w:numPr>
          <w:ilvl w:val="0"/>
          <w:numId w:val="26"/>
        </w:numPr>
        <w:autoSpaceDE w:val="0"/>
        <w:autoSpaceDN w:val="0"/>
        <w:adjustRightInd w:val="0"/>
        <w:rPr>
          <w:color w:val="000000"/>
          <w:szCs w:val="22"/>
          <w:lang w:eastAsia="en-GB"/>
        </w:rPr>
      </w:pPr>
      <w:r w:rsidRPr="008658D9">
        <w:rPr>
          <w:color w:val="000000"/>
          <w:szCs w:val="22"/>
          <w:lang w:eastAsia="en-GB"/>
        </w:rPr>
        <w:t>The site or pitch obstructs either pedestrian or vehicular access, or traffic flows, or places pedestrians in danger when in use for street trading purposes</w:t>
      </w:r>
      <w:r w:rsidR="00DB5852" w:rsidRPr="008658D9">
        <w:rPr>
          <w:color w:val="000000"/>
          <w:szCs w:val="22"/>
          <w:lang w:eastAsia="en-GB"/>
        </w:rPr>
        <w:t>.</w:t>
      </w:r>
    </w:p>
    <w:p w14:paraId="5B0C9649" w14:textId="77777777" w:rsidR="006C7AD6" w:rsidRPr="008658D9" w:rsidRDefault="006C7AD6" w:rsidP="00B74286">
      <w:pPr>
        <w:pStyle w:val="ListParagraph"/>
        <w:numPr>
          <w:ilvl w:val="0"/>
          <w:numId w:val="24"/>
        </w:numPr>
        <w:autoSpaceDE w:val="0"/>
        <w:autoSpaceDN w:val="0"/>
        <w:adjustRightInd w:val="0"/>
        <w:rPr>
          <w:color w:val="000000"/>
          <w:szCs w:val="22"/>
          <w:lang w:eastAsia="en-GB"/>
        </w:rPr>
      </w:pPr>
      <w:r w:rsidRPr="008658D9">
        <w:rPr>
          <w:color w:val="000000"/>
          <w:szCs w:val="22"/>
          <w:lang w:eastAsia="en-GB"/>
        </w:rPr>
        <w:t>The trading unit obstructs the safe passage of users of the footway or carriageway</w:t>
      </w:r>
      <w:r w:rsidR="00DB5852" w:rsidRPr="008658D9">
        <w:rPr>
          <w:color w:val="000000"/>
          <w:szCs w:val="22"/>
          <w:lang w:eastAsia="en-GB"/>
        </w:rPr>
        <w:t>.</w:t>
      </w:r>
    </w:p>
    <w:p w14:paraId="2F60004E" w14:textId="77777777" w:rsidR="006C7AD6" w:rsidRPr="008658D9" w:rsidRDefault="006C7AD6" w:rsidP="00B74286">
      <w:pPr>
        <w:pStyle w:val="ListParagraph"/>
        <w:numPr>
          <w:ilvl w:val="0"/>
          <w:numId w:val="25"/>
        </w:numPr>
        <w:autoSpaceDE w:val="0"/>
        <w:autoSpaceDN w:val="0"/>
        <w:adjustRightInd w:val="0"/>
        <w:rPr>
          <w:color w:val="000000"/>
          <w:szCs w:val="22"/>
          <w:lang w:eastAsia="en-GB"/>
        </w:rPr>
      </w:pPr>
      <w:r w:rsidRPr="008658D9">
        <w:rPr>
          <w:color w:val="000000"/>
          <w:szCs w:val="22"/>
          <w:lang w:eastAsia="en-GB"/>
        </w:rPr>
        <w:t>The pitch interferes with sight lines for any road users such as at road junctions, or pedestrian crossing facilities</w:t>
      </w:r>
      <w:r w:rsidR="00DB5852" w:rsidRPr="008658D9">
        <w:rPr>
          <w:color w:val="000000"/>
          <w:szCs w:val="22"/>
          <w:lang w:eastAsia="en-GB"/>
        </w:rPr>
        <w:t>.</w:t>
      </w:r>
    </w:p>
    <w:p w14:paraId="2A60CBF1" w14:textId="77777777" w:rsidR="00D15CEA" w:rsidRDefault="00D15CEA" w:rsidP="00D15CEA">
      <w:pPr>
        <w:pStyle w:val="ListParagraph"/>
        <w:numPr>
          <w:ilvl w:val="0"/>
          <w:numId w:val="25"/>
        </w:numPr>
        <w:autoSpaceDE w:val="0"/>
        <w:autoSpaceDN w:val="0"/>
        <w:rPr>
          <w:color w:val="000000"/>
        </w:rPr>
      </w:pPr>
      <w:r w:rsidRPr="008658D9">
        <w:rPr>
          <w:color w:val="000000"/>
        </w:rPr>
        <w:t xml:space="preserve">The supply of </w:t>
      </w:r>
      <w:r w:rsidR="007500B1">
        <w:rPr>
          <w:color w:val="000000"/>
        </w:rPr>
        <w:t xml:space="preserve">hot or cold </w:t>
      </w:r>
      <w:r w:rsidRPr="008658D9">
        <w:rPr>
          <w:color w:val="000000"/>
        </w:rPr>
        <w:t>food</w:t>
      </w:r>
      <w:r w:rsidR="00670570">
        <w:rPr>
          <w:color w:val="000000"/>
        </w:rPr>
        <w:t xml:space="preserve">, </w:t>
      </w:r>
      <w:r>
        <w:rPr>
          <w:color w:val="000000"/>
        </w:rPr>
        <w:t xml:space="preserve">drinks </w:t>
      </w:r>
      <w:r w:rsidRPr="008658D9">
        <w:rPr>
          <w:color w:val="000000"/>
        </w:rPr>
        <w:t xml:space="preserve">or confectionery between 07:30 and 18:00 within </w:t>
      </w:r>
      <w:r w:rsidR="004D1F06">
        <w:rPr>
          <w:color w:val="000000"/>
        </w:rPr>
        <w:t>1</w:t>
      </w:r>
      <w:r>
        <w:rPr>
          <w:color w:val="000000"/>
        </w:rPr>
        <w:t>00</w:t>
      </w:r>
      <w:r w:rsidRPr="008658D9">
        <w:rPr>
          <w:color w:val="000000"/>
        </w:rPr>
        <w:t xml:space="preserve"> metres of the boundary of a school or college</w:t>
      </w:r>
      <w:r w:rsidR="00E40B56">
        <w:rPr>
          <w:color w:val="000000"/>
        </w:rPr>
        <w:t xml:space="preserve"> (during term time)</w:t>
      </w:r>
      <w:r w:rsidRPr="008658D9">
        <w:rPr>
          <w:color w:val="000000"/>
        </w:rPr>
        <w:t>.</w:t>
      </w:r>
    </w:p>
    <w:p w14:paraId="5E7CB411" w14:textId="77777777" w:rsidR="005234BC" w:rsidRPr="005234BC" w:rsidRDefault="005234BC" w:rsidP="005234BC">
      <w:pPr>
        <w:pStyle w:val="ListParagraph"/>
        <w:rPr>
          <w:color w:val="000000"/>
        </w:rPr>
      </w:pPr>
    </w:p>
    <w:p w14:paraId="7114D002" w14:textId="4B54C03E" w:rsidR="005234BC" w:rsidRPr="005234BC" w:rsidRDefault="00505ED3" w:rsidP="005234BC">
      <w:pPr>
        <w:autoSpaceDE w:val="0"/>
        <w:autoSpaceDN w:val="0"/>
        <w:adjustRightInd w:val="0"/>
        <w:spacing w:after="120"/>
        <w:rPr>
          <w:color w:val="272627"/>
          <w:szCs w:val="22"/>
        </w:rPr>
      </w:pPr>
      <w:r>
        <w:rPr>
          <w:color w:val="272627"/>
        </w:rPr>
        <w:t>6.5</w:t>
      </w:r>
      <w:r w:rsidR="005234BC">
        <w:rPr>
          <w:color w:val="272627"/>
        </w:rPr>
        <w:tab/>
      </w:r>
      <w:r w:rsidR="005234BC" w:rsidRPr="005234BC">
        <w:rPr>
          <w:color w:val="272627"/>
        </w:rPr>
        <w:t>The council will not allow the sale of:</w:t>
      </w:r>
    </w:p>
    <w:p w14:paraId="26A0B1A6" w14:textId="77777777" w:rsidR="00D30908" w:rsidRPr="00D30908" w:rsidRDefault="005234BC" w:rsidP="001400E3">
      <w:pPr>
        <w:numPr>
          <w:ilvl w:val="1"/>
          <w:numId w:val="57"/>
        </w:numPr>
        <w:shd w:val="clear" w:color="auto" w:fill="FFFFFF" w:themeFill="background1"/>
        <w:autoSpaceDE w:val="0"/>
        <w:autoSpaceDN w:val="0"/>
        <w:adjustRightInd w:val="0"/>
        <w:spacing w:after="120"/>
        <w:ind w:left="1134"/>
        <w:rPr>
          <w:color w:val="272627"/>
          <w:szCs w:val="22"/>
        </w:rPr>
      </w:pPr>
      <w:r w:rsidRPr="00D30908">
        <w:rPr>
          <w:color w:val="272627"/>
        </w:rPr>
        <w:t>Tobacco</w:t>
      </w:r>
      <w:r w:rsidR="002C5B84" w:rsidRPr="00D30908">
        <w:rPr>
          <w:color w:val="272627"/>
        </w:rPr>
        <w:t>,</w:t>
      </w:r>
      <w:r w:rsidRPr="00D30908">
        <w:rPr>
          <w:color w:val="272627"/>
        </w:rPr>
        <w:t xml:space="preserve"> tobacco products</w:t>
      </w:r>
      <w:r w:rsidR="00254E5F" w:rsidRPr="00D30908">
        <w:rPr>
          <w:color w:val="272627"/>
        </w:rPr>
        <w:t xml:space="preserve"> or e-cigarette</w:t>
      </w:r>
      <w:r w:rsidR="002C5B84" w:rsidRPr="00D30908">
        <w:rPr>
          <w:color w:val="272627"/>
        </w:rPr>
        <w:t>s</w:t>
      </w:r>
    </w:p>
    <w:p w14:paraId="3B49356B" w14:textId="7DCBE3B3" w:rsidR="005234BC" w:rsidRPr="00D30908" w:rsidRDefault="005234BC" w:rsidP="001400E3">
      <w:pPr>
        <w:numPr>
          <w:ilvl w:val="1"/>
          <w:numId w:val="57"/>
        </w:numPr>
        <w:shd w:val="clear" w:color="auto" w:fill="FFFFFF" w:themeFill="background1"/>
        <w:autoSpaceDE w:val="0"/>
        <w:autoSpaceDN w:val="0"/>
        <w:adjustRightInd w:val="0"/>
        <w:spacing w:after="120"/>
        <w:ind w:left="1134"/>
        <w:rPr>
          <w:color w:val="272627"/>
          <w:szCs w:val="22"/>
        </w:rPr>
      </w:pPr>
      <w:r w:rsidRPr="00D30908">
        <w:rPr>
          <w:color w:val="272627"/>
        </w:rPr>
        <w:t>Items made of animal fur</w:t>
      </w:r>
    </w:p>
    <w:p w14:paraId="02931DA5" w14:textId="77777777" w:rsidR="005234BC" w:rsidRPr="00371FFE" w:rsidRDefault="005234BC" w:rsidP="005234BC">
      <w:pPr>
        <w:numPr>
          <w:ilvl w:val="1"/>
          <w:numId w:val="57"/>
        </w:numPr>
        <w:autoSpaceDE w:val="0"/>
        <w:autoSpaceDN w:val="0"/>
        <w:adjustRightInd w:val="0"/>
        <w:spacing w:after="120"/>
        <w:ind w:left="1134"/>
        <w:rPr>
          <w:szCs w:val="22"/>
        </w:rPr>
      </w:pPr>
      <w:r w:rsidRPr="002C3078">
        <w:rPr>
          <w:color w:val="272627"/>
        </w:rPr>
        <w:t xml:space="preserve">Items that </w:t>
      </w:r>
      <w:r w:rsidRPr="00371FFE">
        <w:t>cause or contribute to crime and disorder</w:t>
      </w:r>
    </w:p>
    <w:p w14:paraId="60E4F943" w14:textId="77777777" w:rsidR="005234BC" w:rsidRPr="00CB2AF4" w:rsidRDefault="005234BC" w:rsidP="005234BC">
      <w:pPr>
        <w:numPr>
          <w:ilvl w:val="1"/>
          <w:numId w:val="57"/>
        </w:numPr>
        <w:autoSpaceDE w:val="0"/>
        <w:autoSpaceDN w:val="0"/>
        <w:adjustRightInd w:val="0"/>
        <w:spacing w:after="120"/>
        <w:ind w:left="1134"/>
        <w:rPr>
          <w:szCs w:val="22"/>
        </w:rPr>
      </w:pPr>
      <w:r w:rsidRPr="00371FFE">
        <w:t>Energy drinks to children below 16 years old.</w:t>
      </w:r>
    </w:p>
    <w:p w14:paraId="060A1D72" w14:textId="76623875" w:rsidR="00076773" w:rsidRDefault="00CB2AF4" w:rsidP="001400E3">
      <w:pPr>
        <w:numPr>
          <w:ilvl w:val="1"/>
          <w:numId w:val="57"/>
        </w:numPr>
        <w:shd w:val="clear" w:color="auto" w:fill="FFFFFF" w:themeFill="background1"/>
        <w:autoSpaceDE w:val="0"/>
        <w:autoSpaceDN w:val="0"/>
        <w:adjustRightInd w:val="0"/>
        <w:spacing w:after="120"/>
        <w:ind w:left="1134"/>
        <w:rPr>
          <w:szCs w:val="22"/>
        </w:rPr>
      </w:pPr>
      <w:r>
        <w:t>the sale of plastic and helium balloons</w:t>
      </w:r>
      <w:r w:rsidR="00993244">
        <w:t xml:space="preserve"> and sky lanterns</w:t>
      </w:r>
    </w:p>
    <w:p w14:paraId="311CD7A3" w14:textId="77777777" w:rsidR="00076773" w:rsidRPr="00076773" w:rsidRDefault="00076773" w:rsidP="001400E3">
      <w:pPr>
        <w:shd w:val="clear" w:color="auto" w:fill="FFFFFF" w:themeFill="background1"/>
        <w:autoSpaceDE w:val="0"/>
        <w:autoSpaceDN w:val="0"/>
        <w:adjustRightInd w:val="0"/>
        <w:spacing w:after="120"/>
        <w:ind w:left="774"/>
        <w:rPr>
          <w:szCs w:val="22"/>
        </w:rPr>
      </w:pPr>
    </w:p>
    <w:p w14:paraId="4B3B73A1" w14:textId="083F0050" w:rsidR="00EE5902" w:rsidRDefault="00505ED3" w:rsidP="00252E22">
      <w:pPr>
        <w:autoSpaceDE w:val="0"/>
        <w:autoSpaceDN w:val="0"/>
        <w:adjustRightInd w:val="0"/>
        <w:ind w:left="720" w:hanging="720"/>
        <w:rPr>
          <w:color w:val="000000"/>
          <w:szCs w:val="22"/>
          <w:lang w:eastAsia="en-GB"/>
        </w:rPr>
      </w:pPr>
      <w:r>
        <w:rPr>
          <w:color w:val="000000"/>
          <w:szCs w:val="22"/>
          <w:lang w:eastAsia="en-GB"/>
        </w:rPr>
        <w:t>6.6</w:t>
      </w:r>
      <w:r w:rsidR="00993244">
        <w:rPr>
          <w:color w:val="000000"/>
          <w:szCs w:val="22"/>
          <w:lang w:eastAsia="en-GB"/>
        </w:rPr>
        <w:tab/>
        <w:t xml:space="preserve">The </w:t>
      </w:r>
      <w:r w:rsidR="00993244" w:rsidRPr="00993244">
        <w:rPr>
          <w:color w:val="000000"/>
          <w:szCs w:val="22"/>
          <w:lang w:eastAsia="en-GB"/>
        </w:rPr>
        <w:t>Council will not allow the use, sale or distribution of single-use plastic</w:t>
      </w:r>
      <w:r w:rsidR="001400E3">
        <w:rPr>
          <w:color w:val="000000"/>
          <w:szCs w:val="22"/>
          <w:lang w:eastAsia="en-GB"/>
        </w:rPr>
        <w:t>, as defined in the Glossary to this Policy,</w:t>
      </w:r>
      <w:r w:rsidR="00993244" w:rsidRPr="00993244">
        <w:rPr>
          <w:color w:val="000000"/>
          <w:szCs w:val="22"/>
          <w:lang w:eastAsia="en-GB"/>
        </w:rPr>
        <w:t xml:space="preserve"> in street trading in Oxford</w:t>
      </w:r>
      <w:r w:rsidR="001400E3">
        <w:rPr>
          <w:color w:val="000000"/>
          <w:szCs w:val="22"/>
          <w:lang w:eastAsia="en-GB"/>
        </w:rPr>
        <w:t>.</w:t>
      </w:r>
    </w:p>
    <w:p w14:paraId="51EC1238" w14:textId="77777777" w:rsidR="00993244" w:rsidRPr="008658D9" w:rsidRDefault="00993244" w:rsidP="00076773">
      <w:pPr>
        <w:autoSpaceDE w:val="0"/>
        <w:autoSpaceDN w:val="0"/>
        <w:adjustRightInd w:val="0"/>
        <w:ind w:left="720" w:hanging="720"/>
        <w:rPr>
          <w:color w:val="000000"/>
          <w:szCs w:val="22"/>
          <w:lang w:eastAsia="en-GB"/>
        </w:rPr>
      </w:pPr>
    </w:p>
    <w:p w14:paraId="42CFD4BC" w14:textId="0D81E290" w:rsidR="00EE5902" w:rsidRPr="0017682E" w:rsidRDefault="00505ED3" w:rsidP="0017682E">
      <w:pPr>
        <w:autoSpaceDE w:val="0"/>
        <w:autoSpaceDN w:val="0"/>
        <w:adjustRightInd w:val="0"/>
        <w:ind w:left="720" w:hanging="720"/>
        <w:rPr>
          <w:szCs w:val="22"/>
        </w:rPr>
      </w:pPr>
      <w:r>
        <w:rPr>
          <w:color w:val="000000"/>
          <w:szCs w:val="22"/>
          <w:lang w:eastAsia="en-GB"/>
        </w:rPr>
        <w:t>6.7</w:t>
      </w:r>
      <w:r w:rsidR="00EE5902" w:rsidRPr="008658D9">
        <w:rPr>
          <w:color w:val="000000"/>
          <w:szCs w:val="22"/>
          <w:lang w:eastAsia="en-GB"/>
        </w:rPr>
        <w:tab/>
        <w:t>In the absence of representations</w:t>
      </w:r>
      <w:r w:rsidR="00803053">
        <w:rPr>
          <w:color w:val="000000"/>
          <w:szCs w:val="22"/>
          <w:lang w:eastAsia="en-GB"/>
        </w:rPr>
        <w:t>,</w:t>
      </w:r>
      <w:r w:rsidR="00EE5902" w:rsidRPr="008658D9">
        <w:rPr>
          <w:color w:val="000000"/>
          <w:szCs w:val="22"/>
          <w:lang w:eastAsia="en-GB"/>
        </w:rPr>
        <w:t xml:space="preserve"> the application will be referred to the Council’s </w:t>
      </w:r>
      <w:r w:rsidR="004A04E6">
        <w:rPr>
          <w:color w:val="000000"/>
          <w:szCs w:val="22"/>
          <w:lang w:eastAsia="en-GB"/>
        </w:rPr>
        <w:t xml:space="preserve">General Purposes Licensing </w:t>
      </w:r>
      <w:r w:rsidR="00CE0488">
        <w:rPr>
          <w:color w:val="000000"/>
          <w:szCs w:val="22"/>
          <w:lang w:eastAsia="en-GB"/>
        </w:rPr>
        <w:t>Casework Sub</w:t>
      </w:r>
      <w:r w:rsidR="00E23B5E">
        <w:rPr>
          <w:color w:val="000000"/>
          <w:szCs w:val="22"/>
          <w:lang w:eastAsia="en-GB"/>
        </w:rPr>
        <w:t>-</w:t>
      </w:r>
      <w:r w:rsidR="00EE5902" w:rsidRPr="008658D9">
        <w:rPr>
          <w:color w:val="000000"/>
          <w:szCs w:val="22"/>
          <w:lang w:eastAsia="en-GB"/>
        </w:rPr>
        <w:t xml:space="preserve">Committee who will use the criteria listed below to make their determination of the application, with equal weight applied to the criteria listed. Each case will be assessed on its merits and individual circumstances, where appropriate, may be taken into consideration. When there are </w:t>
      </w:r>
      <w:r w:rsidR="008606C9">
        <w:rPr>
          <w:color w:val="000000"/>
          <w:szCs w:val="22"/>
          <w:lang w:eastAsia="en-GB"/>
        </w:rPr>
        <w:t xml:space="preserve">valid adverse </w:t>
      </w:r>
      <w:r w:rsidR="00EE5902" w:rsidRPr="008658D9">
        <w:rPr>
          <w:color w:val="000000"/>
          <w:szCs w:val="22"/>
          <w:lang w:eastAsia="en-GB"/>
        </w:rPr>
        <w:t xml:space="preserve">representations, the </w:t>
      </w:r>
      <w:r w:rsidR="009D5CF7">
        <w:rPr>
          <w:color w:val="000000"/>
          <w:szCs w:val="22"/>
          <w:lang w:eastAsia="en-GB"/>
        </w:rPr>
        <w:t>Responsible Head of Service</w:t>
      </w:r>
      <w:r w:rsidR="00EE5902" w:rsidRPr="008658D9">
        <w:rPr>
          <w:color w:val="000000"/>
          <w:szCs w:val="22"/>
          <w:lang w:eastAsia="en-GB"/>
        </w:rPr>
        <w:t xml:space="preserve"> </w:t>
      </w:r>
      <w:r w:rsidR="0017682E">
        <w:rPr>
          <w:szCs w:val="22"/>
        </w:rPr>
        <w:t>acting under</w:t>
      </w:r>
      <w:r w:rsidR="00EE5902" w:rsidRPr="008658D9">
        <w:rPr>
          <w:szCs w:val="22"/>
        </w:rPr>
        <w:t xml:space="preserve"> delegated powers may refuse an application.</w:t>
      </w:r>
    </w:p>
    <w:p w14:paraId="3A2103B1" w14:textId="77777777" w:rsidR="00816BB4" w:rsidRPr="008658D9" w:rsidRDefault="006C7AD6" w:rsidP="001F61EE">
      <w:pPr>
        <w:autoSpaceDE w:val="0"/>
        <w:autoSpaceDN w:val="0"/>
        <w:adjustRightInd w:val="0"/>
        <w:rPr>
          <w:color w:val="000000"/>
          <w:sz w:val="23"/>
          <w:szCs w:val="23"/>
          <w:lang w:eastAsia="en-GB"/>
        </w:rPr>
      </w:pPr>
      <w:r w:rsidRPr="008658D9">
        <w:rPr>
          <w:color w:val="000000"/>
          <w:sz w:val="23"/>
          <w:szCs w:val="23"/>
          <w:lang w:eastAsia="en-GB"/>
        </w:rPr>
        <w:t xml:space="preserve"> </w:t>
      </w:r>
    </w:p>
    <w:p w14:paraId="1F977D83" w14:textId="090DAF6B" w:rsidR="00816BB4" w:rsidRPr="008658D9" w:rsidRDefault="00505ED3" w:rsidP="00816BB4">
      <w:pPr>
        <w:ind w:left="720" w:hanging="720"/>
        <w:rPr>
          <w:color w:val="272627"/>
        </w:rPr>
      </w:pPr>
      <w:r>
        <w:rPr>
          <w:color w:val="272627"/>
        </w:rPr>
        <w:t>6.8</w:t>
      </w:r>
      <w:r w:rsidR="00816BB4" w:rsidRPr="008658D9">
        <w:rPr>
          <w:color w:val="272627"/>
        </w:rPr>
        <w:tab/>
        <w:t xml:space="preserve">In considering applications for the grant or renewal of a Street Trading Consent the following </w:t>
      </w:r>
      <w:r w:rsidR="00C420B9">
        <w:rPr>
          <w:color w:val="272627"/>
        </w:rPr>
        <w:t>criteria</w:t>
      </w:r>
      <w:r w:rsidR="00C420B9" w:rsidRPr="008658D9">
        <w:rPr>
          <w:color w:val="272627"/>
        </w:rPr>
        <w:t xml:space="preserve"> </w:t>
      </w:r>
      <w:r w:rsidR="00816BB4" w:rsidRPr="008658D9">
        <w:rPr>
          <w:color w:val="272627"/>
        </w:rPr>
        <w:t>will be considered:</w:t>
      </w:r>
    </w:p>
    <w:p w14:paraId="11B6C6C3" w14:textId="77777777" w:rsidR="00816BB4" w:rsidRPr="008658D9" w:rsidRDefault="00816BB4" w:rsidP="00816BB4">
      <w:pPr>
        <w:rPr>
          <w:color w:val="272627"/>
        </w:rPr>
      </w:pPr>
    </w:p>
    <w:p w14:paraId="2BF3D4D9" w14:textId="77777777" w:rsidR="00816BB4" w:rsidRPr="001F6A77" w:rsidRDefault="006C68A8" w:rsidP="00816BB4">
      <w:pPr>
        <w:ind w:left="720"/>
        <w:rPr>
          <w:b/>
          <w:color w:val="272627"/>
        </w:rPr>
      </w:pPr>
      <w:r w:rsidRPr="001F6A77">
        <w:rPr>
          <w:b/>
          <w:color w:val="272627"/>
        </w:rPr>
        <w:t>(a) Public s</w:t>
      </w:r>
      <w:r w:rsidR="00816BB4" w:rsidRPr="001F6A77">
        <w:rPr>
          <w:b/>
          <w:color w:val="272627"/>
        </w:rPr>
        <w:t>afety</w:t>
      </w:r>
    </w:p>
    <w:p w14:paraId="4439508A" w14:textId="77777777" w:rsidR="00816BB4" w:rsidRPr="008658D9" w:rsidRDefault="00816BB4" w:rsidP="00816BB4">
      <w:pPr>
        <w:ind w:left="720"/>
        <w:rPr>
          <w:color w:val="272627"/>
        </w:rPr>
      </w:pPr>
      <w:r w:rsidRPr="008658D9">
        <w:rPr>
          <w:color w:val="272627"/>
        </w:rPr>
        <w:t>Whether the street trading activity represents, or is likely to represent, a substantial risk to the public</w:t>
      </w:r>
      <w:r w:rsidR="00B74286" w:rsidRPr="008658D9">
        <w:rPr>
          <w:color w:val="272627"/>
        </w:rPr>
        <w:t>. Factors taken into account will include: obstr</w:t>
      </w:r>
      <w:r w:rsidRPr="008658D9">
        <w:rPr>
          <w:color w:val="272627"/>
        </w:rPr>
        <w:t>uction, fire hazard, unhygienic conditions or danger that may occur when a trader is accessing the site.</w:t>
      </w:r>
    </w:p>
    <w:p w14:paraId="65D39173" w14:textId="77777777" w:rsidR="00816BB4" w:rsidRPr="008658D9" w:rsidRDefault="00816BB4" w:rsidP="00816BB4">
      <w:pPr>
        <w:ind w:left="720"/>
        <w:rPr>
          <w:color w:val="272627"/>
        </w:rPr>
      </w:pPr>
    </w:p>
    <w:p w14:paraId="007FE862" w14:textId="77777777" w:rsidR="00816BB4" w:rsidRPr="001F6A77" w:rsidRDefault="00816BB4" w:rsidP="00816BB4">
      <w:pPr>
        <w:ind w:left="720"/>
        <w:rPr>
          <w:b/>
          <w:color w:val="272627"/>
        </w:rPr>
      </w:pPr>
      <w:r w:rsidRPr="001F6A77">
        <w:rPr>
          <w:b/>
          <w:color w:val="272627"/>
        </w:rPr>
        <w:t xml:space="preserve">(b) Public </w:t>
      </w:r>
      <w:r w:rsidR="006C68A8" w:rsidRPr="001F6A77">
        <w:rPr>
          <w:b/>
          <w:color w:val="272627"/>
        </w:rPr>
        <w:t>o</w:t>
      </w:r>
      <w:r w:rsidRPr="001F6A77">
        <w:rPr>
          <w:b/>
          <w:color w:val="272627"/>
        </w:rPr>
        <w:t>rder</w:t>
      </w:r>
    </w:p>
    <w:p w14:paraId="4602B7E4" w14:textId="77777777" w:rsidR="00816BB4" w:rsidRDefault="00816BB4" w:rsidP="00816BB4">
      <w:pPr>
        <w:ind w:left="720"/>
        <w:rPr>
          <w:color w:val="272627"/>
        </w:rPr>
      </w:pPr>
      <w:r w:rsidRPr="008658D9">
        <w:rPr>
          <w:color w:val="272627"/>
        </w:rPr>
        <w:t>Whether the street trading activity represents, or is likely to represent, a substantial risk to public order.</w:t>
      </w:r>
      <w:r w:rsidR="001C131A" w:rsidRPr="008658D9">
        <w:rPr>
          <w:color w:val="272627"/>
        </w:rPr>
        <w:t xml:space="preserve"> </w:t>
      </w:r>
    </w:p>
    <w:p w14:paraId="715579D2" w14:textId="77777777" w:rsidR="00E23B5E" w:rsidRPr="008658D9" w:rsidRDefault="00E23B5E" w:rsidP="00816BB4">
      <w:pPr>
        <w:ind w:left="720"/>
        <w:rPr>
          <w:color w:val="272627"/>
        </w:rPr>
      </w:pPr>
    </w:p>
    <w:p w14:paraId="772F6A57" w14:textId="77777777" w:rsidR="00816BB4" w:rsidRPr="001F6A77" w:rsidRDefault="00816BB4" w:rsidP="00816BB4">
      <w:pPr>
        <w:ind w:left="720"/>
        <w:rPr>
          <w:b/>
          <w:color w:val="272627"/>
        </w:rPr>
      </w:pPr>
      <w:r w:rsidRPr="001F6A77">
        <w:rPr>
          <w:b/>
          <w:color w:val="272627"/>
        </w:rPr>
        <w:t xml:space="preserve">(c) </w:t>
      </w:r>
      <w:r w:rsidR="001F6A77">
        <w:rPr>
          <w:b/>
          <w:color w:val="272627"/>
        </w:rPr>
        <w:t>A</w:t>
      </w:r>
      <w:r w:rsidRPr="001F6A77">
        <w:rPr>
          <w:b/>
          <w:color w:val="272627"/>
        </w:rPr>
        <w:t xml:space="preserve">voidance of </w:t>
      </w:r>
      <w:r w:rsidR="006C68A8" w:rsidRPr="001F6A77">
        <w:rPr>
          <w:b/>
          <w:color w:val="272627"/>
        </w:rPr>
        <w:t>p</w:t>
      </w:r>
      <w:r w:rsidRPr="001F6A77">
        <w:rPr>
          <w:b/>
          <w:color w:val="272627"/>
        </w:rPr>
        <w:t xml:space="preserve">ublic </w:t>
      </w:r>
      <w:r w:rsidR="006C68A8" w:rsidRPr="001F6A77">
        <w:rPr>
          <w:b/>
          <w:color w:val="272627"/>
        </w:rPr>
        <w:t>n</w:t>
      </w:r>
      <w:r w:rsidRPr="001F6A77">
        <w:rPr>
          <w:b/>
          <w:color w:val="272627"/>
        </w:rPr>
        <w:t>uisance</w:t>
      </w:r>
    </w:p>
    <w:p w14:paraId="710F91F3" w14:textId="77777777" w:rsidR="00816BB4" w:rsidRPr="008658D9" w:rsidRDefault="00816BB4" w:rsidP="00816BB4">
      <w:pPr>
        <w:ind w:left="720"/>
        <w:rPr>
          <w:color w:val="272627"/>
        </w:rPr>
      </w:pPr>
      <w:r w:rsidRPr="008658D9">
        <w:rPr>
          <w:color w:val="272627"/>
        </w:rPr>
        <w:t>Whether the street trading activity represents, or is likely to represent, a substantial risk of nuisance to the public</w:t>
      </w:r>
      <w:r w:rsidR="00E23B5E">
        <w:rPr>
          <w:color w:val="272627"/>
        </w:rPr>
        <w:t>,</w:t>
      </w:r>
      <w:r w:rsidRPr="008658D9">
        <w:rPr>
          <w:color w:val="272627"/>
        </w:rPr>
        <w:t xml:space="preserve"> particularly in residential areas.</w:t>
      </w:r>
    </w:p>
    <w:p w14:paraId="7D5F0B56" w14:textId="77777777" w:rsidR="00816BB4" w:rsidRPr="008658D9" w:rsidRDefault="00816BB4" w:rsidP="00816BB4">
      <w:pPr>
        <w:ind w:left="720"/>
        <w:rPr>
          <w:color w:val="272627"/>
        </w:rPr>
      </w:pPr>
    </w:p>
    <w:p w14:paraId="4242F062" w14:textId="77777777" w:rsidR="00816BB4" w:rsidRPr="001F6A77" w:rsidRDefault="00816BB4" w:rsidP="00816BB4">
      <w:pPr>
        <w:ind w:left="720"/>
        <w:rPr>
          <w:b/>
          <w:color w:val="272627"/>
        </w:rPr>
      </w:pPr>
      <w:r w:rsidRPr="001F6A77">
        <w:rPr>
          <w:b/>
          <w:color w:val="272627"/>
        </w:rPr>
        <w:t>(d) Appearance of the stall or vehicle</w:t>
      </w:r>
    </w:p>
    <w:p w14:paraId="1D0CA91C" w14:textId="77777777" w:rsidR="00816BB4" w:rsidRPr="008658D9" w:rsidRDefault="00816BB4" w:rsidP="00816BB4">
      <w:pPr>
        <w:ind w:left="720"/>
        <w:rPr>
          <w:color w:val="272627"/>
        </w:rPr>
      </w:pPr>
      <w:r w:rsidRPr="008658D9">
        <w:rPr>
          <w:color w:val="272627"/>
        </w:rPr>
        <w:t xml:space="preserve">The stall or vehicle must be </w:t>
      </w:r>
      <w:r w:rsidR="00DC43E4" w:rsidRPr="008658D9">
        <w:rPr>
          <w:color w:val="272627"/>
        </w:rPr>
        <w:t>maintained in good condition</w:t>
      </w:r>
      <w:r w:rsidR="007A232C">
        <w:rPr>
          <w:color w:val="272627"/>
        </w:rPr>
        <w:t>,</w:t>
      </w:r>
      <w:r w:rsidRPr="008658D9">
        <w:rPr>
          <w:color w:val="272627"/>
        </w:rPr>
        <w:t xml:space="preserve"> </w:t>
      </w:r>
      <w:r w:rsidR="008E6F16">
        <w:rPr>
          <w:color w:val="272627"/>
        </w:rPr>
        <w:t>be of</w:t>
      </w:r>
      <w:r w:rsidR="00C420B9">
        <w:rPr>
          <w:color w:val="272627"/>
        </w:rPr>
        <w:t xml:space="preserve"> </w:t>
      </w:r>
      <w:r w:rsidRPr="008658D9">
        <w:rPr>
          <w:color w:val="272627"/>
        </w:rPr>
        <w:t xml:space="preserve">smart appearance and meet </w:t>
      </w:r>
      <w:r w:rsidR="00C420B9">
        <w:rPr>
          <w:color w:val="272627"/>
        </w:rPr>
        <w:t xml:space="preserve">the </w:t>
      </w:r>
      <w:r w:rsidRPr="008658D9">
        <w:rPr>
          <w:color w:val="272627"/>
        </w:rPr>
        <w:t xml:space="preserve">criteria, including size, laid down in the standard </w:t>
      </w:r>
      <w:r w:rsidR="009D5515">
        <w:rPr>
          <w:color w:val="272627"/>
        </w:rPr>
        <w:t>C</w:t>
      </w:r>
      <w:r w:rsidRPr="008658D9">
        <w:rPr>
          <w:color w:val="272627"/>
        </w:rPr>
        <w:t xml:space="preserve">onsent </w:t>
      </w:r>
      <w:r w:rsidR="007A232C">
        <w:rPr>
          <w:color w:val="272627"/>
        </w:rPr>
        <w:t>C</w:t>
      </w:r>
      <w:r w:rsidRPr="008658D9">
        <w:rPr>
          <w:color w:val="272627"/>
        </w:rPr>
        <w:t xml:space="preserve">onditions.  Photographs or sketches, including dimensions, must be provided with all new </w:t>
      </w:r>
      <w:r w:rsidRPr="003A0B00">
        <w:rPr>
          <w:color w:val="272627"/>
        </w:rPr>
        <w:t>applications and requests for approval of changes to or replacement of a stall or vehicle.</w:t>
      </w:r>
      <w:r w:rsidR="00DC43E4" w:rsidRPr="003A0B00">
        <w:rPr>
          <w:color w:val="272627"/>
        </w:rPr>
        <w:t xml:space="preserve"> </w:t>
      </w:r>
      <w:r w:rsidR="00DC43E4" w:rsidRPr="003A0B00">
        <w:t>The general appearance of the vehicle or stall will also be considered in order to determine that the unit will not detract from the appearance of the surrounding area.</w:t>
      </w:r>
    </w:p>
    <w:p w14:paraId="09C051EB" w14:textId="77777777" w:rsidR="001C1804" w:rsidRPr="008658D9" w:rsidRDefault="001C1804" w:rsidP="00816BB4">
      <w:pPr>
        <w:ind w:left="720"/>
        <w:rPr>
          <w:color w:val="272627"/>
        </w:rPr>
      </w:pPr>
    </w:p>
    <w:p w14:paraId="3213676F" w14:textId="77777777" w:rsidR="00816BB4" w:rsidRPr="008658D9" w:rsidRDefault="006C68A8" w:rsidP="00816BB4">
      <w:pPr>
        <w:ind w:left="720"/>
        <w:rPr>
          <w:color w:val="272627"/>
        </w:rPr>
      </w:pPr>
      <w:r>
        <w:rPr>
          <w:color w:val="272627"/>
        </w:rPr>
        <w:t>(</w:t>
      </w:r>
      <w:r w:rsidRPr="001F6A77">
        <w:rPr>
          <w:b/>
          <w:color w:val="272627"/>
        </w:rPr>
        <w:t>e) Needs of the a</w:t>
      </w:r>
      <w:r w:rsidR="00816BB4" w:rsidRPr="001F6A77">
        <w:rPr>
          <w:b/>
          <w:color w:val="272627"/>
        </w:rPr>
        <w:t>rea</w:t>
      </w:r>
    </w:p>
    <w:p w14:paraId="2D73D69B" w14:textId="77777777" w:rsidR="00816BB4" w:rsidRPr="008658D9" w:rsidRDefault="00816BB4" w:rsidP="00816BB4">
      <w:pPr>
        <w:ind w:left="720"/>
        <w:rPr>
          <w:color w:val="272627"/>
        </w:rPr>
      </w:pPr>
      <w:r w:rsidRPr="008658D9">
        <w:rPr>
          <w:color w:val="272627"/>
        </w:rPr>
        <w:t>The d</w:t>
      </w:r>
      <w:r w:rsidR="000D3FAB">
        <w:rPr>
          <w:color w:val="272627"/>
        </w:rPr>
        <w:t>emand for the articles for sale</w:t>
      </w:r>
      <w:r w:rsidRPr="008658D9">
        <w:rPr>
          <w:color w:val="272627"/>
        </w:rPr>
        <w:t xml:space="preserve"> and the geographical location of the proposed site.</w:t>
      </w:r>
    </w:p>
    <w:p w14:paraId="4FFCC483" w14:textId="77777777" w:rsidR="00B74286" w:rsidRPr="008658D9" w:rsidRDefault="00B74286" w:rsidP="008658D9">
      <w:pPr>
        <w:rPr>
          <w:color w:val="272627"/>
        </w:rPr>
      </w:pPr>
    </w:p>
    <w:p w14:paraId="2F0BA504" w14:textId="77777777" w:rsidR="00816BB4" w:rsidRPr="001F6A77" w:rsidRDefault="00816BB4" w:rsidP="00816BB4">
      <w:pPr>
        <w:ind w:left="720"/>
        <w:rPr>
          <w:b/>
          <w:color w:val="272627"/>
        </w:rPr>
      </w:pPr>
      <w:r w:rsidRPr="001F6A77">
        <w:rPr>
          <w:b/>
          <w:color w:val="272627"/>
        </w:rPr>
        <w:t xml:space="preserve">(f) </w:t>
      </w:r>
      <w:r w:rsidR="0082172E" w:rsidRPr="001F6A77">
        <w:rPr>
          <w:b/>
          <w:color w:val="272627"/>
        </w:rPr>
        <w:t xml:space="preserve">Environmental </w:t>
      </w:r>
      <w:r w:rsidR="006C68A8" w:rsidRPr="001F6A77">
        <w:rPr>
          <w:b/>
          <w:color w:val="272627"/>
        </w:rPr>
        <w:t>s</w:t>
      </w:r>
      <w:r w:rsidR="0082172E" w:rsidRPr="001F6A77">
        <w:rPr>
          <w:b/>
          <w:color w:val="272627"/>
        </w:rPr>
        <w:t>ustainability</w:t>
      </w:r>
    </w:p>
    <w:p w14:paraId="4F0CF72A" w14:textId="205D2E92" w:rsidR="00254E5F" w:rsidRDefault="00F66FCC" w:rsidP="001400E3">
      <w:pPr>
        <w:ind w:left="720"/>
      </w:pPr>
      <w:r w:rsidRPr="0093798C">
        <w:rPr>
          <w:shd w:val="clear" w:color="auto" w:fill="FFFFFF" w:themeFill="background1"/>
        </w:rPr>
        <w:t>Measures to minimise t</w:t>
      </w:r>
      <w:r w:rsidR="00816BB4" w:rsidRPr="0093798C">
        <w:rPr>
          <w:shd w:val="clear" w:color="auto" w:fill="FFFFFF" w:themeFill="background1"/>
        </w:rPr>
        <w:t xml:space="preserve">he impact of the proposed operation on the local </w:t>
      </w:r>
      <w:r w:rsidR="00254E5F" w:rsidRPr="001400E3">
        <w:t xml:space="preserve">and global </w:t>
      </w:r>
      <w:r w:rsidR="00816BB4" w:rsidRPr="001400E3">
        <w:t>environment including street surfaces and materials, power supply,</w:t>
      </w:r>
      <w:r w:rsidR="00816BB4" w:rsidRPr="0093798C">
        <w:rPr>
          <w:shd w:val="clear" w:color="auto" w:fill="FFFFFF" w:themeFill="background1"/>
        </w:rPr>
        <w:t xml:space="preserve"> carbon footprint, supply chain, packaging, waste minimisation</w:t>
      </w:r>
      <w:r w:rsidR="004C3F2B" w:rsidRPr="0093798C">
        <w:rPr>
          <w:shd w:val="clear" w:color="auto" w:fill="FFFFFF" w:themeFill="background1"/>
        </w:rPr>
        <w:t xml:space="preserve">, </w:t>
      </w:r>
      <w:r w:rsidR="00FD395A" w:rsidRPr="0093798C">
        <w:rPr>
          <w:shd w:val="clear" w:color="auto" w:fill="FFFFFF" w:themeFill="background1"/>
        </w:rPr>
        <w:t xml:space="preserve">recycling and </w:t>
      </w:r>
      <w:r w:rsidR="004C3F2B" w:rsidRPr="0093798C">
        <w:rPr>
          <w:shd w:val="clear" w:color="auto" w:fill="FFFFFF" w:themeFill="background1"/>
        </w:rPr>
        <w:t>waste disposal</w:t>
      </w:r>
      <w:r w:rsidR="00254E5F">
        <w:t>, adopting sustainable sourcing approaches to food and drink;</w:t>
      </w:r>
    </w:p>
    <w:p w14:paraId="6CC6529B" w14:textId="7B4DCE31" w:rsidR="00816BB4" w:rsidRPr="0093297C" w:rsidRDefault="00254E5F" w:rsidP="001400E3">
      <w:pPr>
        <w:ind w:left="720"/>
      </w:pPr>
      <w:r>
        <w:t>using sustainable sources of energy for their trading activities; and considering how their customers’ rubbish is dealt with responsibly including composted and recycled.</w:t>
      </w:r>
    </w:p>
    <w:p w14:paraId="0F5C0171" w14:textId="77777777" w:rsidR="00E80FBA" w:rsidRPr="008658D9" w:rsidRDefault="00E80FBA" w:rsidP="00816BB4">
      <w:pPr>
        <w:ind w:left="720"/>
        <w:rPr>
          <w:color w:val="272627"/>
        </w:rPr>
      </w:pPr>
    </w:p>
    <w:p w14:paraId="57B00CB6" w14:textId="77777777" w:rsidR="00816BB4" w:rsidRPr="001F6A77" w:rsidRDefault="00816BB4" w:rsidP="00816BB4">
      <w:pPr>
        <w:ind w:left="720"/>
        <w:rPr>
          <w:b/>
          <w:color w:val="272627"/>
        </w:rPr>
      </w:pPr>
      <w:r w:rsidRPr="001F6A77">
        <w:rPr>
          <w:b/>
          <w:color w:val="272627"/>
        </w:rPr>
        <w:t xml:space="preserve">(g) Food </w:t>
      </w:r>
      <w:r w:rsidR="006C68A8" w:rsidRPr="001F6A77">
        <w:rPr>
          <w:b/>
          <w:color w:val="272627"/>
        </w:rPr>
        <w:t>s</w:t>
      </w:r>
      <w:r w:rsidR="002C644F" w:rsidRPr="001F6A77">
        <w:rPr>
          <w:b/>
          <w:color w:val="272627"/>
        </w:rPr>
        <w:t>afety</w:t>
      </w:r>
      <w:r w:rsidR="006C68A8" w:rsidRPr="001F6A77">
        <w:rPr>
          <w:b/>
          <w:color w:val="272627"/>
        </w:rPr>
        <w:t xml:space="preserve"> and food offer</w:t>
      </w:r>
    </w:p>
    <w:p w14:paraId="17E498F5" w14:textId="77777777" w:rsidR="00816BB4" w:rsidRPr="0036450A" w:rsidRDefault="00816BB4" w:rsidP="0036450A">
      <w:pPr>
        <w:ind w:left="720"/>
        <w:rPr>
          <w:color w:val="272627"/>
          <w:highlight w:val="yellow"/>
        </w:rPr>
      </w:pPr>
      <w:r w:rsidRPr="008658D9">
        <w:rPr>
          <w:color w:val="272627"/>
        </w:rPr>
        <w:t>Applicants to trade in hot or cold food must</w:t>
      </w:r>
      <w:r w:rsidR="001C131A" w:rsidRPr="008658D9">
        <w:rPr>
          <w:color w:val="272627"/>
        </w:rPr>
        <w:t xml:space="preserve"> be able to demonstrate a good understanding of food safety</w:t>
      </w:r>
      <w:r w:rsidR="004C3F2B" w:rsidRPr="008658D9">
        <w:rPr>
          <w:color w:val="272627"/>
        </w:rPr>
        <w:t xml:space="preserve"> and be registered as a food business with the relevant local authority</w:t>
      </w:r>
      <w:r w:rsidR="001C131A" w:rsidRPr="008658D9">
        <w:rPr>
          <w:color w:val="272627"/>
        </w:rPr>
        <w:t>.  As a minimum, food handlers must</w:t>
      </w:r>
      <w:r w:rsidRPr="008658D9">
        <w:rPr>
          <w:color w:val="272627"/>
        </w:rPr>
        <w:t xml:space="preserve"> hold a current Level 2</w:t>
      </w:r>
      <w:r w:rsidR="00310B85" w:rsidRPr="008658D9">
        <w:rPr>
          <w:color w:val="000000"/>
          <w:szCs w:val="22"/>
          <w:lang w:eastAsia="en-GB"/>
        </w:rPr>
        <w:t xml:space="preserve"> Award in Food Safety in Catering</w:t>
      </w:r>
      <w:r w:rsidRPr="008658D9">
        <w:rPr>
          <w:color w:val="272627"/>
        </w:rPr>
        <w:t xml:space="preserve"> accredited by The Chartered Institute of Environmental Health or The Royal Institute </w:t>
      </w:r>
      <w:r w:rsidR="001C131A" w:rsidRPr="008658D9">
        <w:rPr>
          <w:color w:val="272627"/>
        </w:rPr>
        <w:t>for</w:t>
      </w:r>
      <w:r w:rsidRPr="008658D9">
        <w:rPr>
          <w:color w:val="272627"/>
        </w:rPr>
        <w:t xml:space="preserve"> Public Health.</w:t>
      </w:r>
      <w:r w:rsidR="00AD7878">
        <w:rPr>
          <w:color w:val="272627"/>
        </w:rPr>
        <w:t xml:space="preserve"> </w:t>
      </w:r>
      <w:r w:rsidR="006C68A8">
        <w:rPr>
          <w:color w:val="272627"/>
        </w:rPr>
        <w:t>Consideration will be given to</w:t>
      </w:r>
      <w:r w:rsidR="007A1724">
        <w:rPr>
          <w:color w:val="272627"/>
        </w:rPr>
        <w:t xml:space="preserve"> applicant</w:t>
      </w:r>
      <w:r w:rsidR="00975DBB">
        <w:rPr>
          <w:color w:val="272627"/>
        </w:rPr>
        <w:t>’</w:t>
      </w:r>
      <w:r w:rsidR="007A1724">
        <w:rPr>
          <w:color w:val="272627"/>
        </w:rPr>
        <w:t>s ability to meet SUGAR SMART Oxford</w:t>
      </w:r>
      <w:r w:rsidR="005A0398">
        <w:rPr>
          <w:color w:val="272627"/>
        </w:rPr>
        <w:t xml:space="preserve"> criteria (see Annex 3</w:t>
      </w:r>
      <w:r w:rsidR="007A1724">
        <w:rPr>
          <w:color w:val="272627"/>
        </w:rPr>
        <w:t xml:space="preserve"> for guidance).</w:t>
      </w:r>
    </w:p>
    <w:p w14:paraId="37CCA5A1" w14:textId="77777777" w:rsidR="00D15CEA" w:rsidRDefault="00D15CEA" w:rsidP="004C0C97">
      <w:pPr>
        <w:ind w:left="720"/>
      </w:pPr>
    </w:p>
    <w:p w14:paraId="40FAD4ED" w14:textId="77777777" w:rsidR="00816BB4" w:rsidRDefault="00816BB4" w:rsidP="004C0C97">
      <w:pPr>
        <w:ind w:left="720"/>
      </w:pPr>
      <w:r w:rsidRPr="001F6A77">
        <w:rPr>
          <w:b/>
        </w:rPr>
        <w:t>(h) Highway</w:t>
      </w:r>
      <w:r w:rsidR="001F6A77">
        <w:rPr>
          <w:b/>
        </w:rPr>
        <w:t xml:space="preserve"> safety</w:t>
      </w:r>
      <w:r w:rsidRPr="008658D9">
        <w:br/>
        <w:t>The location and operating times will be such that the highway can be maintained in accordance with the Oxfordshire County Council’s requirements and that there are no dangers to those who have a right to use the highway and no obstruction for emergency access.</w:t>
      </w:r>
    </w:p>
    <w:p w14:paraId="71C74DDA" w14:textId="77777777" w:rsidR="001F61EE" w:rsidRPr="008658D9" w:rsidRDefault="001F61EE" w:rsidP="001F61EE">
      <w:pPr>
        <w:rPr>
          <w:color w:val="272627"/>
        </w:rPr>
      </w:pPr>
    </w:p>
    <w:p w14:paraId="0602A886" w14:textId="7C5D9EC6" w:rsidR="001F61EE" w:rsidRDefault="00505ED3" w:rsidP="001F61EE">
      <w:pPr>
        <w:rPr>
          <w:color w:val="272627"/>
        </w:rPr>
      </w:pPr>
      <w:r>
        <w:rPr>
          <w:color w:val="272627"/>
        </w:rPr>
        <w:t>6.9</w:t>
      </w:r>
      <w:r w:rsidR="001F61EE" w:rsidRPr="008658D9">
        <w:rPr>
          <w:color w:val="272627"/>
        </w:rPr>
        <w:tab/>
        <w:t>There is no statutory right of app</w:t>
      </w:r>
      <w:r w:rsidR="004C3F2B" w:rsidRPr="008658D9">
        <w:rPr>
          <w:color w:val="272627"/>
        </w:rPr>
        <w:t xml:space="preserve">eal against refusal to issue </w:t>
      </w:r>
      <w:r w:rsidR="0082172E">
        <w:rPr>
          <w:color w:val="272627"/>
        </w:rPr>
        <w:t xml:space="preserve">a </w:t>
      </w:r>
      <w:r w:rsidR="0082172E" w:rsidRPr="008658D9">
        <w:rPr>
          <w:color w:val="272627"/>
        </w:rPr>
        <w:t>Consent</w:t>
      </w:r>
      <w:r w:rsidR="001F61EE" w:rsidRPr="008658D9">
        <w:rPr>
          <w:color w:val="272627"/>
        </w:rPr>
        <w:t>.</w:t>
      </w:r>
    </w:p>
    <w:p w14:paraId="2F07C7C4" w14:textId="77777777" w:rsidR="00CE0488" w:rsidRDefault="00CE0488" w:rsidP="001F61EE">
      <w:pPr>
        <w:rPr>
          <w:color w:val="272627"/>
        </w:rPr>
      </w:pPr>
    </w:p>
    <w:p w14:paraId="58876EB0" w14:textId="7C99CEC6" w:rsidR="004C0C97" w:rsidRPr="00E80FBA" w:rsidRDefault="00505ED3" w:rsidP="00505ED3">
      <w:pPr>
        <w:rPr>
          <w:b/>
          <w:color w:val="272627"/>
          <w:sz w:val="24"/>
        </w:rPr>
      </w:pPr>
      <w:r>
        <w:rPr>
          <w:b/>
          <w:color w:val="272627"/>
          <w:sz w:val="24"/>
        </w:rPr>
        <w:t>7</w:t>
      </w:r>
      <w:r>
        <w:rPr>
          <w:b/>
          <w:color w:val="272627"/>
          <w:sz w:val="24"/>
        </w:rPr>
        <w:tab/>
      </w:r>
      <w:r w:rsidR="006F78B3" w:rsidRPr="00E80FBA">
        <w:rPr>
          <w:b/>
          <w:color w:val="272627"/>
          <w:sz w:val="24"/>
        </w:rPr>
        <w:t xml:space="preserve">Nature of goods on offer </w:t>
      </w:r>
    </w:p>
    <w:p w14:paraId="5EAE3086" w14:textId="77777777" w:rsidR="00E80FBA" w:rsidRDefault="00E80FBA" w:rsidP="001F61EE"/>
    <w:p w14:paraId="5B8875AC" w14:textId="1D36FCD3" w:rsidR="006F78B3" w:rsidRDefault="00505ED3" w:rsidP="007935C4">
      <w:pPr>
        <w:ind w:left="720" w:hanging="720"/>
        <w:rPr>
          <w:color w:val="272627"/>
        </w:rPr>
      </w:pPr>
      <w:r>
        <w:rPr>
          <w:color w:val="272627"/>
        </w:rPr>
        <w:t>7.1</w:t>
      </w:r>
      <w:r w:rsidR="007935C4" w:rsidRPr="008658D9">
        <w:rPr>
          <w:color w:val="272627"/>
        </w:rPr>
        <w:tab/>
      </w:r>
      <w:r w:rsidR="008A369F">
        <w:t xml:space="preserve">The type of goods allowed to be sold will be considered on a site by site basis and will be </w:t>
      </w:r>
      <w:r w:rsidR="006F78B3">
        <w:rPr>
          <w:color w:val="272627"/>
        </w:rPr>
        <w:t>specified</w:t>
      </w:r>
      <w:r w:rsidR="008A369F">
        <w:rPr>
          <w:color w:val="272627"/>
        </w:rPr>
        <w:t xml:space="preserve"> in the Consent</w:t>
      </w:r>
      <w:r w:rsidR="006F78B3">
        <w:rPr>
          <w:color w:val="272627"/>
        </w:rPr>
        <w:t xml:space="preserve">. </w:t>
      </w:r>
      <w:r w:rsidR="00CE0488">
        <w:rPr>
          <w:color w:val="272627"/>
        </w:rPr>
        <w:t>Consent holders must seek approval before making significant changes to the type of goods offered</w:t>
      </w:r>
      <w:r w:rsidR="008A369F">
        <w:rPr>
          <w:color w:val="272627"/>
        </w:rPr>
        <w:t xml:space="preserve"> for sale</w:t>
      </w:r>
      <w:r w:rsidR="00CE0488">
        <w:rPr>
          <w:color w:val="272627"/>
        </w:rPr>
        <w:t xml:space="preserve">. </w:t>
      </w:r>
    </w:p>
    <w:p w14:paraId="1D171E07" w14:textId="77777777" w:rsidR="00E80FBA" w:rsidRPr="002C3078" w:rsidRDefault="00E80FBA" w:rsidP="00E80FBA">
      <w:pPr>
        <w:rPr>
          <w:color w:val="272627"/>
        </w:rPr>
      </w:pPr>
    </w:p>
    <w:p w14:paraId="1AE7C484" w14:textId="3BE6F561" w:rsidR="004C0C97" w:rsidRDefault="00505ED3" w:rsidP="00505ED3">
      <w:pPr>
        <w:rPr>
          <w:b/>
          <w:color w:val="272627"/>
          <w:sz w:val="24"/>
        </w:rPr>
      </w:pPr>
      <w:r>
        <w:rPr>
          <w:b/>
          <w:color w:val="272627"/>
          <w:sz w:val="24"/>
        </w:rPr>
        <w:lastRenderedPageBreak/>
        <w:t>8</w:t>
      </w:r>
      <w:r>
        <w:rPr>
          <w:b/>
          <w:color w:val="272627"/>
          <w:sz w:val="24"/>
        </w:rPr>
        <w:tab/>
      </w:r>
      <w:r w:rsidR="004C0C97" w:rsidRPr="00CE0488">
        <w:rPr>
          <w:b/>
          <w:color w:val="272627"/>
          <w:sz w:val="24"/>
        </w:rPr>
        <w:t>Suitability of Applicant</w:t>
      </w:r>
    </w:p>
    <w:p w14:paraId="486ACADA" w14:textId="77777777" w:rsidR="004C0C97" w:rsidRDefault="004C0C97" w:rsidP="001F61EE">
      <w:pPr>
        <w:rPr>
          <w:b/>
          <w:color w:val="272627"/>
          <w:sz w:val="24"/>
        </w:rPr>
      </w:pPr>
    </w:p>
    <w:p w14:paraId="43F4F14D" w14:textId="34FBB9C7" w:rsidR="004C0C97" w:rsidRPr="005016E5" w:rsidRDefault="00505ED3" w:rsidP="00F6058B">
      <w:pPr>
        <w:ind w:left="709" w:hanging="709"/>
        <w:rPr>
          <w:color w:val="272627"/>
          <w:szCs w:val="22"/>
        </w:rPr>
      </w:pPr>
      <w:r w:rsidRPr="00505ED3">
        <w:rPr>
          <w:color w:val="272627"/>
          <w:sz w:val="24"/>
        </w:rPr>
        <w:t>8.1</w:t>
      </w:r>
      <w:r w:rsidR="004C0C97">
        <w:rPr>
          <w:b/>
          <w:color w:val="272627"/>
          <w:sz w:val="24"/>
        </w:rPr>
        <w:tab/>
      </w:r>
      <w:r w:rsidR="004C0C97" w:rsidRPr="005016E5">
        <w:rPr>
          <w:color w:val="272627"/>
          <w:szCs w:val="22"/>
        </w:rPr>
        <w:t>When determining an application for the grant or renewal of a Consent</w:t>
      </w:r>
      <w:r w:rsidR="00A010F7" w:rsidRPr="005016E5">
        <w:rPr>
          <w:color w:val="272627"/>
          <w:szCs w:val="22"/>
        </w:rPr>
        <w:t>,</w:t>
      </w:r>
      <w:r w:rsidR="004C0C97" w:rsidRPr="005016E5">
        <w:rPr>
          <w:color w:val="272627"/>
          <w:szCs w:val="22"/>
        </w:rPr>
        <w:t xml:space="preserve"> the Council will consider all relevant information relating to the suitability of the applicant</w:t>
      </w:r>
      <w:r w:rsidR="00AD2202" w:rsidRPr="005016E5">
        <w:rPr>
          <w:color w:val="272627"/>
          <w:szCs w:val="22"/>
        </w:rPr>
        <w:t xml:space="preserve"> and any </w:t>
      </w:r>
      <w:r w:rsidR="0082172E" w:rsidRPr="005016E5">
        <w:rPr>
          <w:color w:val="272627"/>
          <w:szCs w:val="22"/>
        </w:rPr>
        <w:t>employees including</w:t>
      </w:r>
      <w:r w:rsidR="004C0C97" w:rsidRPr="005016E5">
        <w:rPr>
          <w:color w:val="272627"/>
          <w:szCs w:val="22"/>
        </w:rPr>
        <w:t>:</w:t>
      </w:r>
    </w:p>
    <w:p w14:paraId="26D9E43A" w14:textId="77777777" w:rsidR="006D6B23" w:rsidRPr="008658D9" w:rsidRDefault="006D6B23" w:rsidP="001F61EE">
      <w:pPr>
        <w:rPr>
          <w:color w:val="272627"/>
        </w:rPr>
      </w:pPr>
    </w:p>
    <w:p w14:paraId="101542F7" w14:textId="77777777" w:rsidR="0070459C" w:rsidRDefault="00F460B4" w:rsidP="00F460B4">
      <w:pPr>
        <w:pStyle w:val="ListParagraph"/>
        <w:numPr>
          <w:ilvl w:val="0"/>
          <w:numId w:val="41"/>
        </w:numPr>
        <w:autoSpaceDE w:val="0"/>
        <w:autoSpaceDN w:val="0"/>
        <w:adjustRightInd w:val="0"/>
        <w:rPr>
          <w:bCs/>
          <w:color w:val="000000"/>
          <w:szCs w:val="22"/>
          <w:lang w:eastAsia="en-GB"/>
        </w:rPr>
      </w:pPr>
      <w:r>
        <w:rPr>
          <w:bCs/>
          <w:color w:val="000000"/>
          <w:szCs w:val="22"/>
          <w:lang w:eastAsia="en-GB"/>
        </w:rPr>
        <w:t>W</w:t>
      </w:r>
      <w:r w:rsidR="00F6058B" w:rsidRPr="00F460B4">
        <w:rPr>
          <w:bCs/>
          <w:color w:val="000000"/>
          <w:szCs w:val="22"/>
          <w:lang w:eastAsia="en-GB"/>
        </w:rPr>
        <w:t xml:space="preserve">hether </w:t>
      </w:r>
      <w:r w:rsidR="007A232C" w:rsidRPr="00F460B4">
        <w:rPr>
          <w:bCs/>
          <w:color w:val="000000"/>
          <w:szCs w:val="22"/>
          <w:lang w:eastAsia="en-GB"/>
        </w:rPr>
        <w:t>they have</w:t>
      </w:r>
      <w:r w:rsidR="00F6058B" w:rsidRPr="00F460B4">
        <w:rPr>
          <w:bCs/>
          <w:color w:val="000000"/>
          <w:szCs w:val="22"/>
          <w:lang w:eastAsia="en-GB"/>
        </w:rPr>
        <w:t xml:space="preserve"> been </w:t>
      </w:r>
      <w:r w:rsidR="005C6286">
        <w:rPr>
          <w:bCs/>
          <w:color w:val="000000"/>
          <w:szCs w:val="22"/>
          <w:lang w:eastAsia="en-GB"/>
        </w:rPr>
        <w:t xml:space="preserve">cautioned or </w:t>
      </w:r>
      <w:r w:rsidR="00F6058B" w:rsidRPr="00F460B4">
        <w:rPr>
          <w:bCs/>
          <w:color w:val="000000"/>
          <w:szCs w:val="22"/>
          <w:lang w:eastAsia="en-GB"/>
        </w:rPr>
        <w:t xml:space="preserve">convicted of any </w:t>
      </w:r>
      <w:r w:rsidR="0015164E" w:rsidRPr="00F460B4">
        <w:rPr>
          <w:bCs/>
          <w:color w:val="000000"/>
          <w:szCs w:val="22"/>
          <w:lang w:eastAsia="en-GB"/>
        </w:rPr>
        <w:t>offences</w:t>
      </w:r>
      <w:r w:rsidR="0015164E">
        <w:rPr>
          <w:bCs/>
          <w:color w:val="000000"/>
          <w:szCs w:val="22"/>
          <w:lang w:eastAsia="en-GB"/>
        </w:rPr>
        <w:t xml:space="preserve"> of</w:t>
      </w:r>
      <w:r w:rsidR="0070459C">
        <w:rPr>
          <w:bCs/>
          <w:color w:val="000000"/>
          <w:szCs w:val="22"/>
          <w:lang w:eastAsia="en-GB"/>
        </w:rPr>
        <w:t xml:space="preserve">: </w:t>
      </w:r>
    </w:p>
    <w:p w14:paraId="1AB6B28F" w14:textId="77777777" w:rsidR="0070459C" w:rsidRDefault="0070459C" w:rsidP="000D3FAB">
      <w:pPr>
        <w:pStyle w:val="ListParagraph"/>
        <w:numPr>
          <w:ilvl w:val="1"/>
          <w:numId w:val="48"/>
        </w:numPr>
        <w:autoSpaceDE w:val="0"/>
        <w:autoSpaceDN w:val="0"/>
        <w:adjustRightInd w:val="0"/>
        <w:rPr>
          <w:bCs/>
          <w:color w:val="000000"/>
          <w:szCs w:val="22"/>
          <w:lang w:eastAsia="en-GB"/>
        </w:rPr>
      </w:pPr>
      <w:r>
        <w:rPr>
          <w:bCs/>
          <w:color w:val="000000"/>
          <w:szCs w:val="22"/>
          <w:lang w:eastAsia="en-GB"/>
        </w:rPr>
        <w:t>Violence</w:t>
      </w:r>
    </w:p>
    <w:p w14:paraId="6DECCD98" w14:textId="77777777" w:rsidR="0070459C" w:rsidRDefault="0070459C" w:rsidP="000D3FAB">
      <w:pPr>
        <w:pStyle w:val="ListParagraph"/>
        <w:numPr>
          <w:ilvl w:val="1"/>
          <w:numId w:val="48"/>
        </w:numPr>
        <w:autoSpaceDE w:val="0"/>
        <w:autoSpaceDN w:val="0"/>
        <w:adjustRightInd w:val="0"/>
        <w:rPr>
          <w:bCs/>
          <w:color w:val="000000"/>
          <w:szCs w:val="22"/>
          <w:lang w:eastAsia="en-GB"/>
        </w:rPr>
      </w:pPr>
      <w:r>
        <w:rPr>
          <w:bCs/>
          <w:color w:val="000000"/>
          <w:szCs w:val="22"/>
          <w:lang w:eastAsia="en-GB"/>
        </w:rPr>
        <w:t>Dishonesty</w:t>
      </w:r>
    </w:p>
    <w:p w14:paraId="30984285" w14:textId="77777777" w:rsidR="0070459C" w:rsidRDefault="0070459C" w:rsidP="000D3FAB">
      <w:pPr>
        <w:pStyle w:val="ListParagraph"/>
        <w:numPr>
          <w:ilvl w:val="1"/>
          <w:numId w:val="48"/>
        </w:numPr>
        <w:autoSpaceDE w:val="0"/>
        <w:autoSpaceDN w:val="0"/>
        <w:adjustRightInd w:val="0"/>
        <w:rPr>
          <w:bCs/>
          <w:color w:val="000000"/>
          <w:szCs w:val="22"/>
          <w:lang w:eastAsia="en-GB"/>
        </w:rPr>
      </w:pPr>
      <w:r>
        <w:rPr>
          <w:bCs/>
          <w:color w:val="000000"/>
          <w:szCs w:val="22"/>
          <w:lang w:eastAsia="en-GB"/>
        </w:rPr>
        <w:t>Drug related offences</w:t>
      </w:r>
    </w:p>
    <w:p w14:paraId="5C3CBD5C" w14:textId="77777777" w:rsidR="0070459C" w:rsidRDefault="0070459C" w:rsidP="000D3FAB">
      <w:pPr>
        <w:pStyle w:val="ListParagraph"/>
        <w:numPr>
          <w:ilvl w:val="1"/>
          <w:numId w:val="48"/>
        </w:numPr>
        <w:autoSpaceDE w:val="0"/>
        <w:autoSpaceDN w:val="0"/>
        <w:adjustRightInd w:val="0"/>
        <w:rPr>
          <w:bCs/>
          <w:color w:val="000000"/>
          <w:szCs w:val="22"/>
          <w:lang w:eastAsia="en-GB"/>
        </w:rPr>
      </w:pPr>
      <w:r>
        <w:rPr>
          <w:bCs/>
          <w:color w:val="000000"/>
          <w:szCs w:val="22"/>
          <w:lang w:eastAsia="en-GB"/>
        </w:rPr>
        <w:t>Sexual offences</w:t>
      </w:r>
    </w:p>
    <w:p w14:paraId="2139527B" w14:textId="77777777" w:rsidR="0070459C" w:rsidRDefault="0070459C" w:rsidP="000D3FAB">
      <w:pPr>
        <w:pStyle w:val="ListParagraph"/>
        <w:numPr>
          <w:ilvl w:val="1"/>
          <w:numId w:val="48"/>
        </w:numPr>
        <w:autoSpaceDE w:val="0"/>
        <w:autoSpaceDN w:val="0"/>
        <w:adjustRightInd w:val="0"/>
        <w:rPr>
          <w:bCs/>
          <w:color w:val="000000"/>
          <w:szCs w:val="22"/>
          <w:lang w:eastAsia="en-GB"/>
        </w:rPr>
      </w:pPr>
      <w:r>
        <w:rPr>
          <w:bCs/>
          <w:color w:val="000000"/>
          <w:szCs w:val="22"/>
          <w:lang w:eastAsia="en-GB"/>
        </w:rPr>
        <w:t>Public Order offences</w:t>
      </w:r>
    </w:p>
    <w:p w14:paraId="2F1E0D47" w14:textId="77777777" w:rsidR="0060750B" w:rsidRDefault="0060750B" w:rsidP="000D3FAB">
      <w:pPr>
        <w:pStyle w:val="ListParagraph"/>
        <w:numPr>
          <w:ilvl w:val="1"/>
          <w:numId w:val="48"/>
        </w:numPr>
        <w:autoSpaceDE w:val="0"/>
        <w:autoSpaceDN w:val="0"/>
        <w:adjustRightInd w:val="0"/>
        <w:rPr>
          <w:bCs/>
          <w:color w:val="000000"/>
          <w:szCs w:val="22"/>
          <w:lang w:eastAsia="en-GB"/>
        </w:rPr>
      </w:pPr>
      <w:r>
        <w:rPr>
          <w:bCs/>
          <w:color w:val="000000"/>
          <w:szCs w:val="22"/>
          <w:lang w:eastAsia="en-GB"/>
        </w:rPr>
        <w:t>Food safety or health and safety offences</w:t>
      </w:r>
    </w:p>
    <w:p w14:paraId="2EF03968" w14:textId="77777777" w:rsidR="00536EC4" w:rsidRDefault="00536EC4" w:rsidP="000D3FAB">
      <w:pPr>
        <w:pStyle w:val="ListParagraph"/>
        <w:numPr>
          <w:ilvl w:val="1"/>
          <w:numId w:val="48"/>
        </w:numPr>
        <w:autoSpaceDE w:val="0"/>
        <w:autoSpaceDN w:val="0"/>
        <w:adjustRightInd w:val="0"/>
        <w:rPr>
          <w:bCs/>
          <w:color w:val="000000"/>
          <w:szCs w:val="22"/>
          <w:lang w:eastAsia="en-GB"/>
        </w:rPr>
      </w:pPr>
      <w:r>
        <w:rPr>
          <w:bCs/>
          <w:color w:val="000000"/>
          <w:szCs w:val="22"/>
          <w:lang w:eastAsia="en-GB"/>
        </w:rPr>
        <w:t>Any offence resulting in a sentence of imprisonment</w:t>
      </w:r>
    </w:p>
    <w:p w14:paraId="50D711BD" w14:textId="77777777" w:rsidR="0070459C" w:rsidRDefault="0070459C" w:rsidP="0070459C">
      <w:pPr>
        <w:autoSpaceDE w:val="0"/>
        <w:autoSpaceDN w:val="0"/>
        <w:adjustRightInd w:val="0"/>
        <w:ind w:left="1440"/>
      </w:pPr>
    </w:p>
    <w:p w14:paraId="65D05A06" w14:textId="77777777" w:rsidR="00F6058B" w:rsidRPr="0070459C" w:rsidRDefault="00622536" w:rsidP="0070459C">
      <w:pPr>
        <w:autoSpaceDE w:val="0"/>
        <w:autoSpaceDN w:val="0"/>
        <w:adjustRightInd w:val="0"/>
        <w:ind w:left="1440"/>
        <w:rPr>
          <w:bCs/>
          <w:color w:val="000000"/>
          <w:szCs w:val="22"/>
          <w:lang w:eastAsia="en-GB"/>
        </w:rPr>
      </w:pPr>
      <w:r>
        <w:t xml:space="preserve">This will involve </w:t>
      </w:r>
      <w:r w:rsidR="0070459C">
        <w:t xml:space="preserve">the applicant </w:t>
      </w:r>
      <w:r>
        <w:t xml:space="preserve">making a declaration to confirm their status </w:t>
      </w:r>
      <w:r w:rsidR="00A4668D">
        <w:t>relating to</w:t>
      </w:r>
      <w:r>
        <w:t xml:space="preserve"> </w:t>
      </w:r>
      <w:r w:rsidR="0070459C">
        <w:t>any ‘unspent’ cautions or convictions</w:t>
      </w:r>
      <w:r w:rsidR="003B5070">
        <w:t xml:space="preserve"> under the Rehabilitation of Offenders Act 1974</w:t>
      </w:r>
      <w:r>
        <w:t xml:space="preserve">. </w:t>
      </w:r>
      <w:r w:rsidR="000866D2" w:rsidRPr="0070459C">
        <w:rPr>
          <w:bCs/>
          <w:color w:val="000000"/>
          <w:szCs w:val="22"/>
          <w:lang w:eastAsia="en-GB"/>
        </w:rPr>
        <w:t>Guidance on the</w:t>
      </w:r>
      <w:r w:rsidR="008E4F0D">
        <w:rPr>
          <w:bCs/>
          <w:color w:val="000000"/>
          <w:szCs w:val="22"/>
          <w:lang w:eastAsia="en-GB"/>
        </w:rPr>
        <w:t xml:space="preserve"> relevance of cautions and convictions</w:t>
      </w:r>
      <w:r w:rsidR="000866D2" w:rsidRPr="0070459C">
        <w:rPr>
          <w:bCs/>
          <w:color w:val="000000"/>
          <w:szCs w:val="22"/>
          <w:lang w:eastAsia="en-GB"/>
        </w:rPr>
        <w:t xml:space="preserve"> is contained in Annex </w:t>
      </w:r>
      <w:r w:rsidR="005A0398">
        <w:rPr>
          <w:bCs/>
          <w:color w:val="000000"/>
          <w:szCs w:val="22"/>
          <w:lang w:eastAsia="en-GB"/>
        </w:rPr>
        <w:t>4</w:t>
      </w:r>
      <w:r w:rsidR="000866D2" w:rsidRPr="0070459C">
        <w:rPr>
          <w:bCs/>
          <w:color w:val="000000"/>
          <w:szCs w:val="22"/>
          <w:lang w:eastAsia="en-GB"/>
        </w:rPr>
        <w:t>.</w:t>
      </w:r>
    </w:p>
    <w:p w14:paraId="051A7445" w14:textId="77777777" w:rsidR="00F6058B" w:rsidRPr="00A010F7" w:rsidRDefault="00F6058B" w:rsidP="00A010F7">
      <w:pPr>
        <w:pStyle w:val="ListParagraph"/>
        <w:autoSpaceDE w:val="0"/>
        <w:autoSpaceDN w:val="0"/>
        <w:adjustRightInd w:val="0"/>
        <w:ind w:left="1446"/>
        <w:rPr>
          <w:bCs/>
          <w:color w:val="000000"/>
          <w:szCs w:val="22"/>
          <w:lang w:eastAsia="en-GB"/>
        </w:rPr>
      </w:pPr>
    </w:p>
    <w:p w14:paraId="62EB379B" w14:textId="77777777" w:rsidR="003A0B00" w:rsidRDefault="00E80FBA" w:rsidP="00A010F7">
      <w:pPr>
        <w:pStyle w:val="ListParagraph"/>
        <w:numPr>
          <w:ilvl w:val="0"/>
          <w:numId w:val="41"/>
        </w:numPr>
        <w:autoSpaceDE w:val="0"/>
        <w:autoSpaceDN w:val="0"/>
        <w:adjustRightInd w:val="0"/>
        <w:rPr>
          <w:bCs/>
          <w:color w:val="000000"/>
          <w:szCs w:val="22"/>
          <w:lang w:eastAsia="en-GB"/>
        </w:rPr>
      </w:pPr>
      <w:r>
        <w:rPr>
          <w:bCs/>
          <w:color w:val="000000"/>
          <w:szCs w:val="22"/>
          <w:lang w:eastAsia="en-GB"/>
        </w:rPr>
        <w:t>Failure</w:t>
      </w:r>
      <w:r w:rsidR="003C7CD6">
        <w:rPr>
          <w:bCs/>
          <w:color w:val="000000"/>
          <w:szCs w:val="22"/>
          <w:lang w:eastAsia="en-GB"/>
        </w:rPr>
        <w:t xml:space="preserve"> to pay</w:t>
      </w:r>
      <w:r w:rsidR="00A010F7">
        <w:rPr>
          <w:bCs/>
          <w:color w:val="000000"/>
          <w:szCs w:val="22"/>
          <w:lang w:eastAsia="en-GB"/>
        </w:rPr>
        <w:t xml:space="preserve"> the Council’s</w:t>
      </w:r>
      <w:r w:rsidR="00F6058B" w:rsidRPr="00E80FBA">
        <w:rPr>
          <w:bCs/>
          <w:color w:val="000000"/>
          <w:szCs w:val="22"/>
          <w:lang w:eastAsia="en-GB"/>
        </w:rPr>
        <w:t xml:space="preserve"> Street Trading Consent </w:t>
      </w:r>
      <w:r w:rsidR="00A010F7">
        <w:rPr>
          <w:bCs/>
          <w:color w:val="000000"/>
          <w:szCs w:val="22"/>
          <w:lang w:eastAsia="en-GB"/>
        </w:rPr>
        <w:t>fees</w:t>
      </w:r>
      <w:r w:rsidR="003A0B00">
        <w:rPr>
          <w:bCs/>
          <w:color w:val="000000"/>
          <w:szCs w:val="22"/>
          <w:lang w:eastAsia="en-GB"/>
        </w:rPr>
        <w:t>.</w:t>
      </w:r>
    </w:p>
    <w:p w14:paraId="31D5C3C8" w14:textId="77777777" w:rsidR="00F6058B" w:rsidRDefault="004D3675" w:rsidP="00CE0488">
      <w:pPr>
        <w:pStyle w:val="ListParagraph"/>
        <w:numPr>
          <w:ilvl w:val="0"/>
          <w:numId w:val="41"/>
        </w:numPr>
        <w:autoSpaceDE w:val="0"/>
        <w:autoSpaceDN w:val="0"/>
        <w:adjustRightInd w:val="0"/>
        <w:rPr>
          <w:bCs/>
          <w:color w:val="000000"/>
          <w:szCs w:val="22"/>
          <w:lang w:eastAsia="en-GB"/>
        </w:rPr>
      </w:pPr>
      <w:r>
        <w:rPr>
          <w:bCs/>
          <w:color w:val="000000"/>
          <w:szCs w:val="22"/>
          <w:lang w:eastAsia="en-GB"/>
        </w:rPr>
        <w:t xml:space="preserve">An applicant’s history of street trading </w:t>
      </w:r>
      <w:r w:rsidR="00D15CEA">
        <w:rPr>
          <w:bCs/>
          <w:color w:val="000000"/>
          <w:szCs w:val="22"/>
          <w:lang w:eastAsia="en-GB"/>
        </w:rPr>
        <w:t xml:space="preserve">including </w:t>
      </w:r>
      <w:r>
        <w:rPr>
          <w:bCs/>
          <w:color w:val="000000"/>
          <w:szCs w:val="22"/>
          <w:lang w:eastAsia="en-GB"/>
        </w:rPr>
        <w:t>whether previous Consents have been used appropriately.</w:t>
      </w:r>
    </w:p>
    <w:p w14:paraId="70C4A4FF" w14:textId="77777777" w:rsidR="004D3675" w:rsidRPr="004D3675" w:rsidRDefault="004D3675" w:rsidP="004D3675">
      <w:pPr>
        <w:pStyle w:val="ListParagraph"/>
        <w:rPr>
          <w:bCs/>
          <w:color w:val="000000"/>
          <w:szCs w:val="22"/>
          <w:lang w:eastAsia="en-GB"/>
        </w:rPr>
      </w:pPr>
    </w:p>
    <w:p w14:paraId="42FAC691" w14:textId="43A4D171" w:rsidR="004D3675" w:rsidRPr="004D3675" w:rsidRDefault="00505ED3" w:rsidP="00E40B56">
      <w:pPr>
        <w:autoSpaceDE w:val="0"/>
        <w:autoSpaceDN w:val="0"/>
        <w:adjustRightInd w:val="0"/>
        <w:ind w:left="720" w:hanging="720"/>
        <w:rPr>
          <w:bCs/>
          <w:color w:val="000000"/>
          <w:szCs w:val="22"/>
          <w:lang w:eastAsia="en-GB"/>
        </w:rPr>
      </w:pPr>
      <w:r>
        <w:rPr>
          <w:bCs/>
          <w:color w:val="000000"/>
          <w:szCs w:val="22"/>
          <w:lang w:eastAsia="en-GB"/>
        </w:rPr>
        <w:t>8.2</w:t>
      </w:r>
      <w:r w:rsidR="004D3675">
        <w:rPr>
          <w:bCs/>
          <w:color w:val="000000"/>
          <w:szCs w:val="22"/>
          <w:lang w:eastAsia="en-GB"/>
        </w:rPr>
        <w:t xml:space="preserve"> </w:t>
      </w:r>
      <w:r w:rsidR="004D3675">
        <w:rPr>
          <w:bCs/>
          <w:color w:val="000000"/>
          <w:szCs w:val="22"/>
          <w:lang w:eastAsia="en-GB"/>
        </w:rPr>
        <w:tab/>
        <w:t>The Council reserve</w:t>
      </w:r>
      <w:r w:rsidR="00377F7D">
        <w:rPr>
          <w:bCs/>
          <w:color w:val="000000"/>
          <w:szCs w:val="22"/>
          <w:lang w:eastAsia="en-GB"/>
        </w:rPr>
        <w:t>s</w:t>
      </w:r>
      <w:r w:rsidR="004D3675">
        <w:rPr>
          <w:bCs/>
          <w:color w:val="000000"/>
          <w:szCs w:val="22"/>
          <w:lang w:eastAsia="en-GB"/>
        </w:rPr>
        <w:t xml:space="preserve"> the right to request a </w:t>
      </w:r>
      <w:r w:rsidR="0042277C">
        <w:rPr>
          <w:bCs/>
          <w:color w:val="000000"/>
          <w:szCs w:val="22"/>
          <w:lang w:eastAsia="en-GB"/>
        </w:rPr>
        <w:t>Disclosure and Barring Service (DBS)</w:t>
      </w:r>
      <w:r w:rsidR="004D3675">
        <w:rPr>
          <w:bCs/>
          <w:color w:val="000000"/>
          <w:szCs w:val="22"/>
          <w:lang w:eastAsia="en-GB"/>
        </w:rPr>
        <w:t xml:space="preserve"> check where it considers there is a </w:t>
      </w:r>
      <w:r w:rsidR="0042277C">
        <w:rPr>
          <w:bCs/>
          <w:color w:val="000000"/>
          <w:szCs w:val="22"/>
          <w:lang w:eastAsia="en-GB"/>
        </w:rPr>
        <w:t xml:space="preserve">significant </w:t>
      </w:r>
      <w:r w:rsidR="004D3675">
        <w:rPr>
          <w:bCs/>
          <w:color w:val="000000"/>
          <w:szCs w:val="22"/>
          <w:lang w:eastAsia="en-GB"/>
        </w:rPr>
        <w:t>risk to children and/or vulnerable people</w:t>
      </w:r>
      <w:r w:rsidR="0042277C">
        <w:rPr>
          <w:bCs/>
          <w:color w:val="000000"/>
          <w:szCs w:val="22"/>
          <w:lang w:eastAsia="en-GB"/>
        </w:rPr>
        <w:t>, e.g. traders operating in the night time and those who often sell items to children</w:t>
      </w:r>
      <w:r w:rsidR="004D3675">
        <w:rPr>
          <w:bCs/>
          <w:color w:val="000000"/>
          <w:szCs w:val="22"/>
          <w:lang w:eastAsia="en-GB"/>
        </w:rPr>
        <w:t xml:space="preserve">. </w:t>
      </w:r>
    </w:p>
    <w:p w14:paraId="29A0934D" w14:textId="77777777" w:rsidR="000B4E72" w:rsidRDefault="000B4E72" w:rsidP="00D15CEA">
      <w:pPr>
        <w:autoSpaceDE w:val="0"/>
        <w:autoSpaceDN w:val="0"/>
        <w:adjustRightInd w:val="0"/>
        <w:rPr>
          <w:b/>
          <w:bCs/>
          <w:color w:val="000000"/>
          <w:sz w:val="24"/>
          <w:lang w:eastAsia="en-GB"/>
        </w:rPr>
      </w:pPr>
    </w:p>
    <w:p w14:paraId="103FB6A9" w14:textId="583CCE82" w:rsidR="00CE0488" w:rsidRDefault="00505ED3" w:rsidP="00505ED3">
      <w:pPr>
        <w:autoSpaceDE w:val="0"/>
        <w:autoSpaceDN w:val="0"/>
        <w:adjustRightInd w:val="0"/>
        <w:rPr>
          <w:b/>
          <w:bCs/>
          <w:color w:val="000000"/>
          <w:sz w:val="24"/>
          <w:lang w:eastAsia="en-GB"/>
        </w:rPr>
      </w:pPr>
      <w:r>
        <w:rPr>
          <w:b/>
          <w:bCs/>
          <w:color w:val="000000"/>
          <w:sz w:val="24"/>
          <w:lang w:eastAsia="en-GB"/>
        </w:rPr>
        <w:t>9</w:t>
      </w:r>
      <w:r>
        <w:rPr>
          <w:b/>
          <w:bCs/>
          <w:color w:val="000000"/>
          <w:sz w:val="24"/>
          <w:lang w:eastAsia="en-GB"/>
        </w:rPr>
        <w:tab/>
      </w:r>
      <w:r w:rsidR="00C54153">
        <w:rPr>
          <w:b/>
          <w:bCs/>
          <w:color w:val="000000"/>
          <w:sz w:val="24"/>
          <w:lang w:eastAsia="en-GB"/>
        </w:rPr>
        <w:t>Advertisements</w:t>
      </w:r>
    </w:p>
    <w:p w14:paraId="774F2205" w14:textId="77777777" w:rsidR="0082172E" w:rsidRDefault="0082172E" w:rsidP="0082172E">
      <w:pPr>
        <w:ind w:left="709" w:hanging="709"/>
        <w:rPr>
          <w:color w:val="272627"/>
          <w:szCs w:val="22"/>
        </w:rPr>
      </w:pPr>
    </w:p>
    <w:p w14:paraId="31D91599" w14:textId="227083A2" w:rsidR="0082172E" w:rsidRPr="005016E5" w:rsidRDefault="00505ED3" w:rsidP="0036450A">
      <w:pPr>
        <w:ind w:left="709" w:hanging="709"/>
        <w:rPr>
          <w:bCs/>
          <w:color w:val="000000"/>
          <w:szCs w:val="22"/>
          <w:lang w:eastAsia="en-GB"/>
        </w:rPr>
      </w:pPr>
      <w:r>
        <w:rPr>
          <w:color w:val="272627"/>
          <w:szCs w:val="22"/>
        </w:rPr>
        <w:t>9.1</w:t>
      </w:r>
      <w:r w:rsidR="0082172E">
        <w:rPr>
          <w:b/>
          <w:color w:val="272627"/>
          <w:sz w:val="24"/>
        </w:rPr>
        <w:tab/>
      </w:r>
      <w:r w:rsidR="0082172E" w:rsidRPr="005016E5">
        <w:rPr>
          <w:bCs/>
          <w:color w:val="000000"/>
          <w:szCs w:val="22"/>
          <w:lang w:eastAsia="en-GB"/>
        </w:rPr>
        <w:t>Th</w:t>
      </w:r>
      <w:r w:rsidR="008A369F" w:rsidRPr="005016E5">
        <w:rPr>
          <w:bCs/>
          <w:color w:val="000000"/>
          <w:szCs w:val="22"/>
          <w:lang w:eastAsia="en-GB"/>
        </w:rPr>
        <w:t xml:space="preserve">e use of ‘A’ boards is prohibited </w:t>
      </w:r>
      <w:r w:rsidR="005C6286" w:rsidRPr="005016E5">
        <w:rPr>
          <w:bCs/>
          <w:color w:val="000000"/>
          <w:szCs w:val="22"/>
          <w:lang w:eastAsia="en-GB"/>
        </w:rPr>
        <w:t xml:space="preserve">on the highway </w:t>
      </w:r>
      <w:r w:rsidR="008A369F" w:rsidRPr="005016E5">
        <w:rPr>
          <w:bCs/>
          <w:color w:val="000000"/>
          <w:szCs w:val="22"/>
          <w:lang w:eastAsia="en-GB"/>
        </w:rPr>
        <w:t>(unless express permission is given).</w:t>
      </w:r>
    </w:p>
    <w:p w14:paraId="701E6B1E" w14:textId="77777777" w:rsidR="002C3078" w:rsidRPr="005016E5" w:rsidRDefault="002C3078" w:rsidP="0036450A">
      <w:pPr>
        <w:ind w:left="709" w:hanging="709"/>
        <w:rPr>
          <w:bCs/>
          <w:color w:val="000000"/>
          <w:szCs w:val="22"/>
          <w:lang w:eastAsia="en-GB"/>
        </w:rPr>
      </w:pPr>
    </w:p>
    <w:p w14:paraId="5A004440" w14:textId="37411D24" w:rsidR="007935C4" w:rsidRDefault="00505ED3" w:rsidP="005016E5">
      <w:pPr>
        <w:ind w:left="709" w:hanging="709"/>
        <w:rPr>
          <w:bCs/>
          <w:color w:val="000000"/>
          <w:szCs w:val="22"/>
          <w:lang w:eastAsia="en-GB"/>
        </w:rPr>
      </w:pPr>
      <w:r>
        <w:rPr>
          <w:bCs/>
          <w:color w:val="000000"/>
          <w:szCs w:val="22"/>
          <w:lang w:eastAsia="en-GB"/>
        </w:rPr>
        <w:t>9</w:t>
      </w:r>
      <w:r w:rsidR="007935C4" w:rsidRPr="005016E5">
        <w:rPr>
          <w:bCs/>
          <w:color w:val="000000"/>
          <w:szCs w:val="22"/>
          <w:lang w:eastAsia="en-GB"/>
        </w:rPr>
        <w:t>.</w:t>
      </w:r>
      <w:r w:rsidR="005313A8">
        <w:rPr>
          <w:bCs/>
          <w:color w:val="000000"/>
          <w:szCs w:val="22"/>
          <w:lang w:eastAsia="en-GB"/>
        </w:rPr>
        <w:t>2</w:t>
      </w:r>
      <w:r w:rsidR="0082172E" w:rsidRPr="005016E5">
        <w:rPr>
          <w:bCs/>
          <w:color w:val="000000"/>
          <w:szCs w:val="22"/>
          <w:lang w:eastAsia="en-GB"/>
        </w:rPr>
        <w:t xml:space="preserve"> </w:t>
      </w:r>
      <w:r w:rsidR="0082172E" w:rsidRPr="005016E5">
        <w:rPr>
          <w:bCs/>
          <w:color w:val="000000"/>
          <w:szCs w:val="22"/>
          <w:lang w:eastAsia="en-GB"/>
        </w:rPr>
        <w:tab/>
      </w:r>
      <w:r w:rsidR="00D836F2" w:rsidRPr="005016E5">
        <w:rPr>
          <w:bCs/>
          <w:color w:val="000000"/>
          <w:szCs w:val="22"/>
          <w:lang w:eastAsia="en-GB"/>
        </w:rPr>
        <w:t>Advertising shoul</w:t>
      </w:r>
      <w:r w:rsidR="000507C1" w:rsidRPr="005016E5">
        <w:rPr>
          <w:bCs/>
          <w:color w:val="000000"/>
          <w:szCs w:val="22"/>
          <w:lang w:eastAsia="en-GB"/>
        </w:rPr>
        <w:t>d only rela</w:t>
      </w:r>
      <w:r w:rsidR="00D836F2" w:rsidRPr="005016E5">
        <w:rPr>
          <w:bCs/>
          <w:color w:val="000000"/>
          <w:szCs w:val="22"/>
          <w:lang w:eastAsia="en-GB"/>
        </w:rPr>
        <w:t xml:space="preserve">te to goods offered for sale at the consented </w:t>
      </w:r>
      <w:r w:rsidR="007935C4" w:rsidRPr="005016E5">
        <w:rPr>
          <w:bCs/>
          <w:color w:val="000000"/>
          <w:szCs w:val="22"/>
          <w:lang w:eastAsia="en-GB"/>
        </w:rPr>
        <w:t xml:space="preserve">site. </w:t>
      </w:r>
    </w:p>
    <w:p w14:paraId="0C864681" w14:textId="77777777" w:rsidR="00505ED3" w:rsidRPr="005016E5" w:rsidRDefault="00505ED3" w:rsidP="005016E5">
      <w:pPr>
        <w:ind w:left="709" w:hanging="709"/>
        <w:rPr>
          <w:bCs/>
          <w:color w:val="000000"/>
          <w:szCs w:val="22"/>
          <w:lang w:eastAsia="en-GB"/>
        </w:rPr>
      </w:pPr>
    </w:p>
    <w:p w14:paraId="574729E2" w14:textId="3D1D3916" w:rsidR="00F460B4" w:rsidRPr="005016E5" w:rsidRDefault="00505ED3" w:rsidP="00A4668D">
      <w:pPr>
        <w:ind w:left="709" w:hanging="709"/>
        <w:rPr>
          <w:b/>
          <w:color w:val="272627"/>
          <w:szCs w:val="22"/>
        </w:rPr>
      </w:pPr>
      <w:r>
        <w:rPr>
          <w:bCs/>
          <w:color w:val="000000"/>
          <w:szCs w:val="22"/>
          <w:lang w:eastAsia="en-GB"/>
        </w:rPr>
        <w:t>9.</w:t>
      </w:r>
      <w:r w:rsidR="005313A8">
        <w:rPr>
          <w:bCs/>
          <w:color w:val="000000"/>
          <w:szCs w:val="22"/>
          <w:lang w:eastAsia="en-GB"/>
        </w:rPr>
        <w:t>3</w:t>
      </w:r>
      <w:r w:rsidR="007935C4" w:rsidRPr="005016E5">
        <w:rPr>
          <w:bCs/>
          <w:color w:val="000000"/>
          <w:szCs w:val="22"/>
          <w:lang w:eastAsia="en-GB"/>
        </w:rPr>
        <w:tab/>
        <w:t>Third</w:t>
      </w:r>
      <w:r w:rsidR="00D836F2" w:rsidRPr="005016E5">
        <w:rPr>
          <w:bCs/>
          <w:color w:val="000000"/>
          <w:szCs w:val="22"/>
          <w:lang w:eastAsia="en-GB"/>
        </w:rPr>
        <w:t xml:space="preserve"> party advertisements are prohibited.</w:t>
      </w:r>
    </w:p>
    <w:p w14:paraId="20F3E936" w14:textId="77777777" w:rsidR="00917AE9" w:rsidRDefault="00917AE9" w:rsidP="000507C1">
      <w:pPr>
        <w:autoSpaceDE w:val="0"/>
        <w:autoSpaceDN w:val="0"/>
        <w:adjustRightInd w:val="0"/>
        <w:ind w:left="709"/>
        <w:rPr>
          <w:b/>
          <w:bCs/>
          <w:color w:val="000000"/>
          <w:sz w:val="24"/>
          <w:lang w:eastAsia="en-GB"/>
        </w:rPr>
      </w:pPr>
    </w:p>
    <w:p w14:paraId="13D61FF0" w14:textId="1BF72AE9" w:rsidR="006D6B23" w:rsidRDefault="00186917" w:rsidP="00186917">
      <w:pPr>
        <w:autoSpaceDE w:val="0"/>
        <w:autoSpaceDN w:val="0"/>
        <w:adjustRightInd w:val="0"/>
        <w:ind w:left="709" w:hanging="709"/>
        <w:rPr>
          <w:b/>
          <w:bCs/>
          <w:color w:val="000000"/>
          <w:sz w:val="24"/>
          <w:lang w:eastAsia="en-GB"/>
        </w:rPr>
      </w:pPr>
      <w:r>
        <w:rPr>
          <w:b/>
          <w:bCs/>
          <w:color w:val="000000"/>
          <w:sz w:val="24"/>
          <w:lang w:eastAsia="en-GB"/>
        </w:rPr>
        <w:t>10</w:t>
      </w:r>
      <w:r>
        <w:rPr>
          <w:b/>
          <w:bCs/>
          <w:color w:val="000000"/>
          <w:sz w:val="24"/>
          <w:lang w:eastAsia="en-GB"/>
        </w:rPr>
        <w:tab/>
      </w:r>
      <w:r w:rsidR="00CF2DC3">
        <w:rPr>
          <w:b/>
          <w:bCs/>
          <w:color w:val="000000"/>
          <w:sz w:val="24"/>
          <w:lang w:eastAsia="en-GB"/>
        </w:rPr>
        <w:t xml:space="preserve">Peripatetic </w:t>
      </w:r>
      <w:r w:rsidR="006D6B23" w:rsidRPr="008658D9">
        <w:rPr>
          <w:b/>
          <w:bCs/>
          <w:color w:val="000000"/>
          <w:sz w:val="24"/>
          <w:lang w:eastAsia="en-GB"/>
        </w:rPr>
        <w:t>Street Trading</w:t>
      </w:r>
    </w:p>
    <w:p w14:paraId="1893FA07" w14:textId="77777777" w:rsidR="00030F6A" w:rsidRPr="008658D9" w:rsidRDefault="00030F6A" w:rsidP="006D6B23">
      <w:pPr>
        <w:autoSpaceDE w:val="0"/>
        <w:autoSpaceDN w:val="0"/>
        <w:adjustRightInd w:val="0"/>
        <w:rPr>
          <w:b/>
          <w:bCs/>
          <w:color w:val="000000"/>
          <w:sz w:val="24"/>
          <w:lang w:eastAsia="en-GB"/>
        </w:rPr>
      </w:pPr>
    </w:p>
    <w:p w14:paraId="7FEBAF16" w14:textId="3B5CEF8E" w:rsidR="006D6B23" w:rsidRPr="008658D9" w:rsidRDefault="00186917" w:rsidP="00030F6A">
      <w:pPr>
        <w:autoSpaceDE w:val="0"/>
        <w:autoSpaceDN w:val="0"/>
        <w:adjustRightInd w:val="0"/>
        <w:ind w:left="720" w:hanging="720"/>
        <w:rPr>
          <w:color w:val="000000"/>
          <w:szCs w:val="22"/>
          <w:lang w:eastAsia="en-GB"/>
        </w:rPr>
      </w:pPr>
      <w:r>
        <w:rPr>
          <w:color w:val="000000"/>
          <w:szCs w:val="22"/>
          <w:lang w:eastAsia="en-GB"/>
        </w:rPr>
        <w:t>10.1</w:t>
      </w:r>
      <w:r w:rsidR="006D6B23" w:rsidRPr="008658D9">
        <w:rPr>
          <w:color w:val="000000"/>
          <w:szCs w:val="22"/>
          <w:lang w:eastAsia="en-GB"/>
        </w:rPr>
        <w:tab/>
        <w:t>Street traders that meet the conditions below will be classed as peripatetic. Ice cream vans and mobile sandwich sellers would typically be deemed to be peripatetic street traders.</w:t>
      </w:r>
    </w:p>
    <w:p w14:paraId="0FA8E950" w14:textId="77777777" w:rsidR="00030F6A" w:rsidRPr="008658D9" w:rsidRDefault="00030F6A" w:rsidP="00030F6A">
      <w:pPr>
        <w:autoSpaceDE w:val="0"/>
        <w:autoSpaceDN w:val="0"/>
        <w:adjustRightInd w:val="0"/>
        <w:ind w:left="720" w:hanging="720"/>
        <w:rPr>
          <w:color w:val="000000"/>
          <w:szCs w:val="22"/>
          <w:lang w:eastAsia="en-GB"/>
        </w:rPr>
      </w:pPr>
    </w:p>
    <w:p w14:paraId="5E0B6186" w14:textId="53960353" w:rsidR="006D6B23" w:rsidRPr="008658D9" w:rsidRDefault="00186917" w:rsidP="006D6B23">
      <w:pPr>
        <w:autoSpaceDE w:val="0"/>
        <w:autoSpaceDN w:val="0"/>
        <w:adjustRightInd w:val="0"/>
        <w:rPr>
          <w:color w:val="000000"/>
          <w:szCs w:val="22"/>
          <w:lang w:eastAsia="en-GB"/>
        </w:rPr>
      </w:pPr>
      <w:r>
        <w:rPr>
          <w:color w:val="000000"/>
          <w:szCs w:val="22"/>
          <w:lang w:eastAsia="en-GB"/>
        </w:rPr>
        <w:t>10</w:t>
      </w:r>
      <w:r w:rsidR="007935C4">
        <w:rPr>
          <w:color w:val="000000"/>
          <w:szCs w:val="22"/>
          <w:lang w:eastAsia="en-GB"/>
        </w:rPr>
        <w:t>.</w:t>
      </w:r>
      <w:r w:rsidR="00761CCA">
        <w:rPr>
          <w:color w:val="000000"/>
          <w:szCs w:val="22"/>
          <w:lang w:eastAsia="en-GB"/>
        </w:rPr>
        <w:t>2</w:t>
      </w:r>
      <w:r w:rsidR="006D6B23" w:rsidRPr="008658D9">
        <w:rPr>
          <w:color w:val="000000"/>
          <w:szCs w:val="22"/>
          <w:lang w:eastAsia="en-GB"/>
        </w:rPr>
        <w:t xml:space="preserve"> </w:t>
      </w:r>
      <w:r w:rsidR="00030F6A" w:rsidRPr="008658D9">
        <w:rPr>
          <w:color w:val="000000"/>
          <w:szCs w:val="22"/>
          <w:lang w:eastAsia="en-GB"/>
        </w:rPr>
        <w:tab/>
      </w:r>
      <w:r w:rsidR="006D6B23" w:rsidRPr="008658D9">
        <w:rPr>
          <w:color w:val="000000"/>
          <w:szCs w:val="22"/>
          <w:lang w:eastAsia="en-GB"/>
        </w:rPr>
        <w:t xml:space="preserve">Traders must meet all of the </w:t>
      </w:r>
      <w:r w:rsidR="00E34094">
        <w:rPr>
          <w:color w:val="000000"/>
          <w:szCs w:val="22"/>
          <w:lang w:eastAsia="en-GB"/>
        </w:rPr>
        <w:t xml:space="preserve">criteria </w:t>
      </w:r>
      <w:r w:rsidR="006D6B23" w:rsidRPr="008658D9">
        <w:rPr>
          <w:color w:val="000000"/>
          <w:szCs w:val="22"/>
          <w:lang w:eastAsia="en-GB"/>
        </w:rPr>
        <w:t>below to be classed as peripatetic</w:t>
      </w:r>
      <w:r w:rsidR="00030F6A" w:rsidRPr="008658D9">
        <w:rPr>
          <w:color w:val="000000"/>
          <w:szCs w:val="22"/>
          <w:lang w:eastAsia="en-GB"/>
        </w:rPr>
        <w:t>:</w:t>
      </w:r>
    </w:p>
    <w:p w14:paraId="75A94C1C" w14:textId="77777777" w:rsidR="00030F6A" w:rsidRPr="008658D9" w:rsidRDefault="00030F6A" w:rsidP="006D6B23">
      <w:pPr>
        <w:autoSpaceDE w:val="0"/>
        <w:autoSpaceDN w:val="0"/>
        <w:adjustRightInd w:val="0"/>
        <w:rPr>
          <w:color w:val="000000"/>
          <w:szCs w:val="22"/>
          <w:lang w:eastAsia="en-GB"/>
        </w:rPr>
      </w:pPr>
    </w:p>
    <w:p w14:paraId="7AD9C6BA" w14:textId="77777777" w:rsidR="006D6B23" w:rsidRPr="008658D9" w:rsidRDefault="00E34094" w:rsidP="004C3F2B">
      <w:pPr>
        <w:pStyle w:val="ListParagraph"/>
        <w:numPr>
          <w:ilvl w:val="0"/>
          <w:numId w:val="25"/>
        </w:numPr>
        <w:autoSpaceDE w:val="0"/>
        <w:autoSpaceDN w:val="0"/>
        <w:adjustRightInd w:val="0"/>
        <w:rPr>
          <w:color w:val="000000"/>
          <w:szCs w:val="22"/>
          <w:lang w:eastAsia="en-GB"/>
        </w:rPr>
      </w:pPr>
      <w:r>
        <w:rPr>
          <w:color w:val="000000"/>
          <w:szCs w:val="22"/>
          <w:lang w:eastAsia="en-GB"/>
        </w:rPr>
        <w:t>M</w:t>
      </w:r>
      <w:r w:rsidR="006D6B23" w:rsidRPr="008658D9">
        <w:rPr>
          <w:color w:val="000000"/>
          <w:szCs w:val="22"/>
          <w:lang w:eastAsia="en-GB"/>
        </w:rPr>
        <w:t>ove from location to location</w:t>
      </w:r>
      <w:r>
        <w:rPr>
          <w:color w:val="000000"/>
          <w:szCs w:val="22"/>
          <w:lang w:eastAsia="en-GB"/>
        </w:rPr>
        <w:t>.</w:t>
      </w:r>
    </w:p>
    <w:p w14:paraId="0FA9D7D1" w14:textId="77777777" w:rsidR="006D6B23" w:rsidRPr="008658D9" w:rsidRDefault="00E34094" w:rsidP="004C3F2B">
      <w:pPr>
        <w:pStyle w:val="ListParagraph"/>
        <w:numPr>
          <w:ilvl w:val="0"/>
          <w:numId w:val="25"/>
        </w:numPr>
        <w:autoSpaceDE w:val="0"/>
        <w:autoSpaceDN w:val="0"/>
        <w:adjustRightInd w:val="0"/>
        <w:rPr>
          <w:color w:val="000000"/>
          <w:szCs w:val="22"/>
          <w:lang w:eastAsia="en-GB"/>
        </w:rPr>
      </w:pPr>
      <w:r>
        <w:rPr>
          <w:color w:val="000000"/>
          <w:szCs w:val="22"/>
          <w:lang w:eastAsia="en-GB"/>
        </w:rPr>
        <w:t>M</w:t>
      </w:r>
      <w:r w:rsidR="006D6B23" w:rsidRPr="008658D9">
        <w:rPr>
          <w:color w:val="000000"/>
          <w:szCs w:val="22"/>
          <w:lang w:eastAsia="en-GB"/>
        </w:rPr>
        <w:t>ove at least 50 metres from the last trading location and do not return to that location</w:t>
      </w:r>
      <w:r w:rsidR="00030F6A" w:rsidRPr="008658D9">
        <w:rPr>
          <w:color w:val="000000"/>
          <w:szCs w:val="22"/>
          <w:lang w:eastAsia="en-GB"/>
        </w:rPr>
        <w:t xml:space="preserve"> </w:t>
      </w:r>
      <w:r w:rsidR="006D6B23" w:rsidRPr="008658D9">
        <w:rPr>
          <w:color w:val="000000"/>
          <w:szCs w:val="22"/>
          <w:lang w:eastAsia="en-GB"/>
        </w:rPr>
        <w:t>within four hours</w:t>
      </w:r>
      <w:r>
        <w:rPr>
          <w:color w:val="000000"/>
          <w:szCs w:val="22"/>
          <w:lang w:eastAsia="en-GB"/>
        </w:rPr>
        <w:t>.</w:t>
      </w:r>
    </w:p>
    <w:p w14:paraId="01C9255A" w14:textId="77777777" w:rsidR="006D6B23" w:rsidRPr="008658D9" w:rsidRDefault="00E34094" w:rsidP="004C3F2B">
      <w:pPr>
        <w:pStyle w:val="ListParagraph"/>
        <w:numPr>
          <w:ilvl w:val="0"/>
          <w:numId w:val="25"/>
        </w:numPr>
        <w:autoSpaceDE w:val="0"/>
        <w:autoSpaceDN w:val="0"/>
        <w:adjustRightInd w:val="0"/>
        <w:rPr>
          <w:color w:val="000000"/>
          <w:szCs w:val="22"/>
          <w:lang w:eastAsia="en-GB"/>
        </w:rPr>
      </w:pPr>
      <w:r>
        <w:rPr>
          <w:color w:val="000000"/>
          <w:szCs w:val="22"/>
          <w:lang w:eastAsia="en-GB"/>
        </w:rPr>
        <w:t>D</w:t>
      </w:r>
      <w:r w:rsidR="006D6B23" w:rsidRPr="008658D9">
        <w:rPr>
          <w:color w:val="000000"/>
          <w:szCs w:val="22"/>
          <w:lang w:eastAsia="en-GB"/>
        </w:rPr>
        <w:t xml:space="preserve">o not wait in one location for more than </w:t>
      </w:r>
      <w:r>
        <w:rPr>
          <w:color w:val="000000"/>
          <w:szCs w:val="22"/>
          <w:lang w:eastAsia="en-GB"/>
        </w:rPr>
        <w:t>20</w:t>
      </w:r>
      <w:r w:rsidR="006D6B23" w:rsidRPr="008658D9">
        <w:rPr>
          <w:color w:val="000000"/>
          <w:szCs w:val="22"/>
          <w:lang w:eastAsia="en-GB"/>
        </w:rPr>
        <w:t xml:space="preserve"> minutes</w:t>
      </w:r>
      <w:r>
        <w:rPr>
          <w:color w:val="000000"/>
          <w:szCs w:val="22"/>
          <w:lang w:eastAsia="en-GB"/>
        </w:rPr>
        <w:t>.</w:t>
      </w:r>
    </w:p>
    <w:p w14:paraId="1CAA988F" w14:textId="77777777" w:rsidR="00816BB4" w:rsidRPr="008658D9" w:rsidRDefault="00816BB4" w:rsidP="00816BB4">
      <w:pPr>
        <w:rPr>
          <w:color w:val="272627"/>
        </w:rPr>
      </w:pPr>
    </w:p>
    <w:p w14:paraId="57AB5588" w14:textId="3D0A6EDB" w:rsidR="00816BB4" w:rsidRPr="008658D9" w:rsidRDefault="00186917" w:rsidP="001C1804">
      <w:pPr>
        <w:pStyle w:val="Heading1"/>
        <w:numPr>
          <w:ilvl w:val="0"/>
          <w:numId w:val="0"/>
        </w:numPr>
        <w:tabs>
          <w:tab w:val="clear" w:pos="0"/>
        </w:tabs>
        <w:ind w:left="720" w:hanging="720"/>
      </w:pPr>
      <w:r>
        <w:lastRenderedPageBreak/>
        <w:t>11</w:t>
      </w:r>
      <w:r w:rsidR="00816BB4" w:rsidRPr="008658D9">
        <w:tab/>
      </w:r>
      <w:bookmarkStart w:id="16" w:name="_Toc263922883"/>
      <w:bookmarkStart w:id="17" w:name="_Toc121326065"/>
      <w:r w:rsidR="00816BB4" w:rsidRPr="008658D9">
        <w:t>Renewal</w:t>
      </w:r>
      <w:bookmarkEnd w:id="16"/>
      <w:r w:rsidR="00CF2DC3">
        <w:t xml:space="preserve"> Applications </w:t>
      </w:r>
      <w:r w:rsidR="00BB592C" w:rsidRPr="008658D9">
        <w:t>for a Street Trading Consent</w:t>
      </w:r>
      <w:bookmarkEnd w:id="17"/>
    </w:p>
    <w:p w14:paraId="10D4A350" w14:textId="3BBF81B7" w:rsidR="009E22CA" w:rsidRDefault="00186917" w:rsidP="00387D75">
      <w:pPr>
        <w:pStyle w:val="Default"/>
        <w:ind w:left="720" w:hanging="720"/>
        <w:rPr>
          <w:szCs w:val="22"/>
          <w:lang w:eastAsia="en-GB"/>
        </w:rPr>
      </w:pPr>
      <w:r>
        <w:rPr>
          <w:rFonts w:ascii="Arial" w:hAnsi="Arial" w:cs="Arial"/>
          <w:color w:val="auto"/>
          <w:sz w:val="22"/>
          <w:szCs w:val="22"/>
        </w:rPr>
        <w:t>11.</w:t>
      </w:r>
      <w:r w:rsidR="00761CCA">
        <w:rPr>
          <w:rFonts w:ascii="Arial" w:hAnsi="Arial" w:cs="Arial"/>
          <w:color w:val="auto"/>
          <w:sz w:val="22"/>
          <w:szCs w:val="22"/>
        </w:rPr>
        <w:t>1</w:t>
      </w:r>
      <w:r w:rsidR="00816BB4" w:rsidRPr="008658D9">
        <w:rPr>
          <w:rFonts w:ascii="Arial" w:hAnsi="Arial" w:cs="Arial"/>
          <w:color w:val="272627"/>
        </w:rPr>
        <w:tab/>
      </w:r>
      <w:r w:rsidR="005A4D6C" w:rsidRPr="008658D9">
        <w:rPr>
          <w:rFonts w:ascii="Arial" w:hAnsi="Arial" w:cs="Arial"/>
          <w:color w:val="272627"/>
          <w:sz w:val="22"/>
          <w:szCs w:val="22"/>
        </w:rPr>
        <w:t>Street Trading Consents are</w:t>
      </w:r>
      <w:r w:rsidR="005A4D6C" w:rsidRPr="008658D9">
        <w:rPr>
          <w:rFonts w:ascii="Arial" w:hAnsi="Arial" w:cs="Arial"/>
          <w:color w:val="272627"/>
        </w:rPr>
        <w:t xml:space="preserve"> </w:t>
      </w:r>
      <w:r w:rsidR="005A4D6C" w:rsidRPr="008658D9">
        <w:rPr>
          <w:rFonts w:ascii="Arial" w:hAnsi="Arial" w:cs="Arial"/>
          <w:sz w:val="22"/>
          <w:szCs w:val="22"/>
        </w:rPr>
        <w:t>renewed annually for the period 1</w:t>
      </w:r>
      <w:r w:rsidR="00E34094" w:rsidRPr="00E34094">
        <w:rPr>
          <w:rFonts w:ascii="Arial" w:hAnsi="Arial" w:cs="Arial"/>
          <w:sz w:val="22"/>
          <w:szCs w:val="22"/>
          <w:vertAlign w:val="superscript"/>
        </w:rPr>
        <w:t>st</w:t>
      </w:r>
      <w:r w:rsidR="00E34094">
        <w:rPr>
          <w:rFonts w:ascii="Arial" w:hAnsi="Arial" w:cs="Arial"/>
          <w:sz w:val="22"/>
          <w:szCs w:val="22"/>
        </w:rPr>
        <w:t xml:space="preserve"> </w:t>
      </w:r>
      <w:r w:rsidR="005A4D6C" w:rsidRPr="008658D9">
        <w:rPr>
          <w:rFonts w:ascii="Arial" w:hAnsi="Arial" w:cs="Arial"/>
          <w:sz w:val="22"/>
          <w:szCs w:val="22"/>
        </w:rPr>
        <w:t>April to 31</w:t>
      </w:r>
      <w:r w:rsidR="00E34094" w:rsidRPr="00E34094">
        <w:rPr>
          <w:rFonts w:ascii="Arial" w:hAnsi="Arial" w:cs="Arial"/>
          <w:sz w:val="22"/>
          <w:szCs w:val="22"/>
          <w:vertAlign w:val="superscript"/>
        </w:rPr>
        <w:t>st</w:t>
      </w:r>
      <w:r w:rsidR="00E34094">
        <w:rPr>
          <w:rFonts w:ascii="Arial" w:hAnsi="Arial" w:cs="Arial"/>
          <w:sz w:val="22"/>
          <w:szCs w:val="22"/>
        </w:rPr>
        <w:t xml:space="preserve"> </w:t>
      </w:r>
      <w:r w:rsidR="005A4D6C" w:rsidRPr="008658D9">
        <w:rPr>
          <w:rFonts w:ascii="Arial" w:hAnsi="Arial" w:cs="Arial"/>
          <w:sz w:val="22"/>
          <w:szCs w:val="22"/>
        </w:rPr>
        <w:t xml:space="preserve">March, unless granted for a reduced period. </w:t>
      </w:r>
      <w:r w:rsidR="00BB592C" w:rsidRPr="008658D9">
        <w:rPr>
          <w:rFonts w:ascii="Arial" w:hAnsi="Arial" w:cs="Arial"/>
          <w:sz w:val="22"/>
          <w:szCs w:val="22"/>
          <w:lang w:val="en-GB" w:eastAsia="en-GB"/>
        </w:rPr>
        <w:t>A renewal application for Street Trading Consent must be made to the Council in writing</w:t>
      </w:r>
      <w:r w:rsidR="005A4D6C" w:rsidRPr="008658D9">
        <w:rPr>
          <w:rFonts w:ascii="Arial" w:hAnsi="Arial" w:cs="Arial"/>
          <w:sz w:val="22"/>
          <w:szCs w:val="22"/>
          <w:lang w:val="en-GB" w:eastAsia="en-GB"/>
        </w:rPr>
        <w:t xml:space="preserve"> by </w:t>
      </w:r>
      <w:r w:rsidR="005A4D6C" w:rsidRPr="008658D9">
        <w:rPr>
          <w:rFonts w:ascii="Arial" w:hAnsi="Arial" w:cs="Arial"/>
          <w:color w:val="272627"/>
          <w:sz w:val="22"/>
          <w:szCs w:val="22"/>
        </w:rPr>
        <w:t>1</w:t>
      </w:r>
      <w:r w:rsidR="00E34094" w:rsidRPr="00E34094">
        <w:rPr>
          <w:rFonts w:ascii="Arial" w:hAnsi="Arial" w:cs="Arial"/>
          <w:color w:val="272627"/>
          <w:sz w:val="22"/>
          <w:szCs w:val="22"/>
          <w:vertAlign w:val="superscript"/>
        </w:rPr>
        <w:t>st</w:t>
      </w:r>
      <w:r w:rsidR="00E34094">
        <w:rPr>
          <w:rFonts w:ascii="Arial" w:hAnsi="Arial" w:cs="Arial"/>
          <w:color w:val="272627"/>
          <w:sz w:val="22"/>
          <w:szCs w:val="22"/>
        </w:rPr>
        <w:t xml:space="preserve"> </w:t>
      </w:r>
      <w:r w:rsidR="005A4D6C" w:rsidRPr="008658D9">
        <w:rPr>
          <w:rFonts w:ascii="Arial" w:hAnsi="Arial" w:cs="Arial"/>
          <w:color w:val="272627"/>
          <w:sz w:val="22"/>
          <w:szCs w:val="22"/>
        </w:rPr>
        <w:t>February</w:t>
      </w:r>
      <w:r w:rsidR="00BB592C" w:rsidRPr="008658D9">
        <w:rPr>
          <w:rFonts w:ascii="Arial" w:hAnsi="Arial" w:cs="Arial"/>
          <w:color w:val="272627"/>
          <w:sz w:val="22"/>
          <w:szCs w:val="22"/>
        </w:rPr>
        <w:t xml:space="preserve">. </w:t>
      </w:r>
    </w:p>
    <w:p w14:paraId="642FD1E6" w14:textId="77777777" w:rsidR="00816BB4" w:rsidRPr="008658D9" w:rsidRDefault="00816BB4" w:rsidP="00816BB4">
      <w:pPr>
        <w:rPr>
          <w:color w:val="272627"/>
        </w:rPr>
      </w:pPr>
    </w:p>
    <w:p w14:paraId="199459D2" w14:textId="2F78FC23" w:rsidR="00816BB4" w:rsidRPr="008658D9" w:rsidRDefault="00186917" w:rsidP="00816BB4">
      <w:pPr>
        <w:ind w:left="720" w:hanging="720"/>
        <w:rPr>
          <w:color w:val="272627"/>
        </w:rPr>
      </w:pPr>
      <w:r>
        <w:rPr>
          <w:color w:val="272627"/>
        </w:rPr>
        <w:t>11</w:t>
      </w:r>
      <w:r w:rsidR="001F61EE" w:rsidRPr="008658D9">
        <w:rPr>
          <w:color w:val="272627"/>
        </w:rPr>
        <w:t>.</w:t>
      </w:r>
      <w:r w:rsidR="00761CCA">
        <w:rPr>
          <w:color w:val="272627"/>
        </w:rPr>
        <w:t>2</w:t>
      </w:r>
      <w:r w:rsidR="00816BB4" w:rsidRPr="008658D9">
        <w:rPr>
          <w:color w:val="272627"/>
        </w:rPr>
        <w:tab/>
      </w:r>
      <w:r w:rsidR="0065145D" w:rsidRPr="008658D9">
        <w:rPr>
          <w:color w:val="272627"/>
        </w:rPr>
        <w:t xml:space="preserve">If a renewal application is not </w:t>
      </w:r>
      <w:r w:rsidR="0065145D">
        <w:rPr>
          <w:color w:val="272627"/>
        </w:rPr>
        <w:t>received</w:t>
      </w:r>
      <w:r w:rsidR="0065145D" w:rsidRPr="008658D9">
        <w:rPr>
          <w:color w:val="272627"/>
        </w:rPr>
        <w:t xml:space="preserve"> before the expiry of the current licence, a new application </w:t>
      </w:r>
      <w:r w:rsidR="0065145D">
        <w:rPr>
          <w:color w:val="272627"/>
        </w:rPr>
        <w:t xml:space="preserve">must </w:t>
      </w:r>
      <w:r w:rsidR="0065145D" w:rsidRPr="008658D9">
        <w:rPr>
          <w:color w:val="272627"/>
        </w:rPr>
        <w:t xml:space="preserve">be made. </w:t>
      </w:r>
      <w:r w:rsidR="0065145D">
        <w:rPr>
          <w:color w:val="272627"/>
        </w:rPr>
        <w:t xml:space="preserve">In this situation, trading </w:t>
      </w:r>
      <w:r w:rsidR="0065145D" w:rsidRPr="008658D9">
        <w:rPr>
          <w:color w:val="272627"/>
        </w:rPr>
        <w:t>will not be permitted</w:t>
      </w:r>
      <w:r w:rsidR="0065145D">
        <w:rPr>
          <w:color w:val="272627"/>
        </w:rPr>
        <w:t xml:space="preserve"> </w:t>
      </w:r>
      <w:r w:rsidR="0065145D" w:rsidRPr="008658D9">
        <w:rPr>
          <w:color w:val="272627"/>
        </w:rPr>
        <w:t xml:space="preserve">until </w:t>
      </w:r>
      <w:r w:rsidR="0065145D">
        <w:rPr>
          <w:color w:val="272627"/>
        </w:rPr>
        <w:t>a</w:t>
      </w:r>
      <w:r w:rsidR="0065145D" w:rsidRPr="008658D9">
        <w:rPr>
          <w:color w:val="272627"/>
        </w:rPr>
        <w:t xml:space="preserve"> new </w:t>
      </w:r>
      <w:r w:rsidR="0065145D">
        <w:rPr>
          <w:color w:val="272627"/>
        </w:rPr>
        <w:t>C</w:t>
      </w:r>
      <w:r w:rsidR="0065145D" w:rsidRPr="008658D9">
        <w:rPr>
          <w:color w:val="272627"/>
        </w:rPr>
        <w:t>onsent is issued.</w:t>
      </w:r>
    </w:p>
    <w:p w14:paraId="6B468B07" w14:textId="77777777" w:rsidR="00816BB4" w:rsidRPr="008658D9" w:rsidRDefault="00816BB4" w:rsidP="00816BB4">
      <w:pPr>
        <w:rPr>
          <w:color w:val="272627"/>
        </w:rPr>
      </w:pPr>
    </w:p>
    <w:p w14:paraId="0C507F29" w14:textId="6B2DEC91" w:rsidR="00816BB4" w:rsidRPr="008658D9" w:rsidRDefault="00186917" w:rsidP="00816BB4">
      <w:pPr>
        <w:ind w:left="720" w:hanging="720"/>
        <w:rPr>
          <w:color w:val="272627"/>
        </w:rPr>
      </w:pPr>
      <w:r>
        <w:rPr>
          <w:color w:val="272627"/>
        </w:rPr>
        <w:t>11</w:t>
      </w:r>
      <w:r w:rsidR="00D15CEA">
        <w:rPr>
          <w:color w:val="272627"/>
        </w:rPr>
        <w:t>.</w:t>
      </w:r>
      <w:r w:rsidR="00761CCA">
        <w:rPr>
          <w:color w:val="272627"/>
        </w:rPr>
        <w:t>3</w:t>
      </w:r>
      <w:r w:rsidR="00993244">
        <w:rPr>
          <w:color w:val="272627"/>
          <w:szCs w:val="22"/>
        </w:rPr>
        <w:t xml:space="preserve">     At</w:t>
      </w:r>
      <w:r w:rsidR="0065145D" w:rsidRPr="008658D9">
        <w:rPr>
          <w:color w:val="272627"/>
          <w:szCs w:val="22"/>
        </w:rPr>
        <w:t xml:space="preserve"> renewal, the Council may </w:t>
      </w:r>
      <w:r w:rsidR="0065145D">
        <w:rPr>
          <w:color w:val="272627"/>
          <w:szCs w:val="22"/>
        </w:rPr>
        <w:t>take into consideration any relevant information about the trading operation</w:t>
      </w:r>
    </w:p>
    <w:p w14:paraId="072B05DD" w14:textId="77777777" w:rsidR="00816BB4" w:rsidRPr="008658D9" w:rsidRDefault="00816BB4" w:rsidP="00816BB4">
      <w:pPr>
        <w:ind w:left="720" w:hanging="720"/>
        <w:rPr>
          <w:color w:val="272627"/>
        </w:rPr>
      </w:pPr>
    </w:p>
    <w:p w14:paraId="188CAB15" w14:textId="270E7253" w:rsidR="00816BB4" w:rsidRPr="008658D9" w:rsidRDefault="00186917" w:rsidP="00816BB4">
      <w:pPr>
        <w:ind w:left="720" w:hanging="720"/>
        <w:rPr>
          <w:color w:val="272627"/>
        </w:rPr>
      </w:pPr>
      <w:r>
        <w:rPr>
          <w:color w:val="272627"/>
        </w:rPr>
        <w:t>11</w:t>
      </w:r>
      <w:r w:rsidR="005C6286">
        <w:rPr>
          <w:color w:val="272627"/>
        </w:rPr>
        <w:t>.</w:t>
      </w:r>
      <w:r w:rsidR="00761CCA">
        <w:rPr>
          <w:color w:val="272627"/>
        </w:rPr>
        <w:t>4</w:t>
      </w:r>
      <w:r w:rsidR="00816BB4" w:rsidRPr="008658D9">
        <w:rPr>
          <w:color w:val="272627"/>
        </w:rPr>
        <w:tab/>
        <w:t xml:space="preserve">Where a renewal application has been made and there have been complaints or enforcement issues or fees have not been paid on time, then the application </w:t>
      </w:r>
      <w:r w:rsidR="0065145D">
        <w:rPr>
          <w:color w:val="272627"/>
        </w:rPr>
        <w:t xml:space="preserve">may </w:t>
      </w:r>
      <w:r w:rsidR="00816BB4" w:rsidRPr="008658D9">
        <w:rPr>
          <w:color w:val="272627"/>
        </w:rPr>
        <w:t xml:space="preserve">be referred to the </w:t>
      </w:r>
      <w:r w:rsidR="000657DB">
        <w:rPr>
          <w:color w:val="272627"/>
        </w:rPr>
        <w:t xml:space="preserve">General Purposes </w:t>
      </w:r>
      <w:r w:rsidR="009D5CF7">
        <w:rPr>
          <w:color w:val="272627"/>
        </w:rPr>
        <w:t>Licensing</w:t>
      </w:r>
      <w:r w:rsidR="00816BB4" w:rsidRPr="008658D9">
        <w:rPr>
          <w:color w:val="272627"/>
        </w:rPr>
        <w:t xml:space="preserve"> </w:t>
      </w:r>
      <w:r w:rsidR="00BF7C52">
        <w:rPr>
          <w:color w:val="272627"/>
        </w:rPr>
        <w:t xml:space="preserve">Casework </w:t>
      </w:r>
      <w:r w:rsidR="00816BB4" w:rsidRPr="008658D9">
        <w:rPr>
          <w:color w:val="272627"/>
        </w:rPr>
        <w:t>Sub-Committee.</w:t>
      </w:r>
    </w:p>
    <w:p w14:paraId="223F06EF" w14:textId="21C2C863" w:rsidR="005016E5" w:rsidRDefault="005016E5" w:rsidP="00196029">
      <w:pPr>
        <w:rPr>
          <w:color w:val="272627"/>
        </w:rPr>
      </w:pPr>
    </w:p>
    <w:p w14:paraId="66F9BA04" w14:textId="07D046E6" w:rsidR="00FB5792" w:rsidRPr="005016E5" w:rsidRDefault="00186917" w:rsidP="00186917">
      <w:pPr>
        <w:ind w:left="720" w:hanging="720"/>
        <w:rPr>
          <w:b/>
          <w:color w:val="272627"/>
          <w:sz w:val="24"/>
        </w:rPr>
      </w:pPr>
      <w:r>
        <w:rPr>
          <w:b/>
          <w:color w:val="272627"/>
          <w:sz w:val="24"/>
        </w:rPr>
        <w:t>12</w:t>
      </w:r>
      <w:r>
        <w:rPr>
          <w:b/>
          <w:color w:val="272627"/>
          <w:sz w:val="24"/>
        </w:rPr>
        <w:tab/>
      </w:r>
      <w:r w:rsidR="003C7CD6" w:rsidRPr="005016E5">
        <w:rPr>
          <w:b/>
          <w:color w:val="272627"/>
          <w:sz w:val="24"/>
        </w:rPr>
        <w:t>Advertising new or</w:t>
      </w:r>
      <w:r w:rsidR="003C7CD6" w:rsidRPr="005016E5">
        <w:rPr>
          <w:color w:val="272627"/>
          <w:sz w:val="24"/>
        </w:rPr>
        <w:t xml:space="preserve"> </w:t>
      </w:r>
      <w:r w:rsidR="003C7CD6" w:rsidRPr="005016E5">
        <w:rPr>
          <w:b/>
          <w:color w:val="272627"/>
          <w:sz w:val="24"/>
        </w:rPr>
        <w:t>v</w:t>
      </w:r>
      <w:r w:rsidR="00FB5792" w:rsidRPr="005016E5">
        <w:rPr>
          <w:b/>
          <w:color w:val="272627"/>
          <w:sz w:val="24"/>
        </w:rPr>
        <w:t xml:space="preserve">acant </w:t>
      </w:r>
      <w:r w:rsidR="00E80FBA" w:rsidRPr="005016E5">
        <w:rPr>
          <w:b/>
          <w:color w:val="272627"/>
          <w:sz w:val="24"/>
        </w:rPr>
        <w:t>s</w:t>
      </w:r>
      <w:r w:rsidR="00FB5792" w:rsidRPr="005016E5">
        <w:rPr>
          <w:b/>
          <w:color w:val="272627"/>
          <w:sz w:val="24"/>
        </w:rPr>
        <w:t>ites</w:t>
      </w:r>
    </w:p>
    <w:p w14:paraId="15621854" w14:textId="77777777" w:rsidR="005016E5" w:rsidRPr="005016E5" w:rsidRDefault="005016E5" w:rsidP="005016E5">
      <w:pPr>
        <w:ind w:left="720" w:hanging="720"/>
        <w:rPr>
          <w:b/>
          <w:color w:val="272627"/>
          <w:sz w:val="24"/>
        </w:rPr>
      </w:pPr>
    </w:p>
    <w:p w14:paraId="6F4BFF11" w14:textId="62788394" w:rsidR="003B3231" w:rsidRPr="008658D9" w:rsidRDefault="00186917" w:rsidP="00816BB4">
      <w:pPr>
        <w:ind w:left="720" w:hanging="720"/>
        <w:rPr>
          <w:color w:val="272627"/>
        </w:rPr>
      </w:pPr>
      <w:r>
        <w:rPr>
          <w:color w:val="272627"/>
        </w:rPr>
        <w:t>12.1</w:t>
      </w:r>
      <w:r w:rsidR="003B3231" w:rsidRPr="008658D9">
        <w:rPr>
          <w:color w:val="272627"/>
        </w:rPr>
        <w:tab/>
      </w:r>
      <w:r w:rsidR="003C7CD6">
        <w:rPr>
          <w:color w:val="272627"/>
        </w:rPr>
        <w:t>T</w:t>
      </w:r>
      <w:r w:rsidR="003B3231" w:rsidRPr="008658D9">
        <w:rPr>
          <w:color w:val="272627"/>
        </w:rPr>
        <w:t xml:space="preserve">he Council will advertise </w:t>
      </w:r>
      <w:r w:rsidR="00A75AF8">
        <w:rPr>
          <w:color w:val="272627"/>
        </w:rPr>
        <w:t xml:space="preserve">new unallocated or </w:t>
      </w:r>
      <w:r w:rsidR="003B3231" w:rsidRPr="008658D9">
        <w:rPr>
          <w:color w:val="272627"/>
        </w:rPr>
        <w:t>vacan</w:t>
      </w:r>
      <w:r w:rsidR="00A75AF8">
        <w:rPr>
          <w:color w:val="272627"/>
        </w:rPr>
        <w:t>t sites</w:t>
      </w:r>
      <w:r w:rsidR="003B3231" w:rsidRPr="008658D9">
        <w:rPr>
          <w:color w:val="272627"/>
        </w:rPr>
        <w:t xml:space="preserve"> on the Council’s website for 28 days. </w:t>
      </w:r>
      <w:r w:rsidR="003C7CD6">
        <w:rPr>
          <w:color w:val="000000"/>
          <w:szCs w:val="22"/>
          <w:lang w:eastAsia="en-GB"/>
        </w:rPr>
        <w:t>A</w:t>
      </w:r>
      <w:r w:rsidR="003B3231" w:rsidRPr="008658D9">
        <w:rPr>
          <w:color w:val="000000"/>
          <w:szCs w:val="22"/>
          <w:lang w:eastAsia="en-GB"/>
        </w:rPr>
        <w:t xml:space="preserve">pplications will be referred to the </w:t>
      </w:r>
      <w:r w:rsidR="003B3231" w:rsidRPr="003A0B00">
        <w:rPr>
          <w:color w:val="000000"/>
          <w:szCs w:val="22"/>
          <w:lang w:eastAsia="en-GB"/>
        </w:rPr>
        <w:t xml:space="preserve">Council’s </w:t>
      </w:r>
      <w:r w:rsidR="009D5CF7">
        <w:rPr>
          <w:color w:val="000000"/>
          <w:szCs w:val="22"/>
          <w:lang w:eastAsia="en-GB"/>
        </w:rPr>
        <w:t>Licensing</w:t>
      </w:r>
      <w:r w:rsidR="005C6286">
        <w:rPr>
          <w:color w:val="000000"/>
          <w:szCs w:val="22"/>
          <w:lang w:eastAsia="en-GB"/>
        </w:rPr>
        <w:t xml:space="preserve"> Sub-</w:t>
      </w:r>
      <w:r w:rsidR="003B3231" w:rsidRPr="003A0B00">
        <w:rPr>
          <w:color w:val="000000"/>
          <w:szCs w:val="22"/>
          <w:lang w:eastAsia="en-GB"/>
        </w:rPr>
        <w:t>Committee who will use the criteria listed at paragraph 5.8 of this policy to make their determination</w:t>
      </w:r>
      <w:r w:rsidR="003C7CD6" w:rsidRPr="003A0B00">
        <w:rPr>
          <w:color w:val="000000"/>
          <w:szCs w:val="22"/>
          <w:lang w:eastAsia="en-GB"/>
        </w:rPr>
        <w:t>.</w:t>
      </w:r>
      <w:r w:rsidR="003B3231" w:rsidRPr="008658D9">
        <w:rPr>
          <w:color w:val="272627"/>
        </w:rPr>
        <w:t xml:space="preserve"> </w:t>
      </w:r>
    </w:p>
    <w:p w14:paraId="518523FD" w14:textId="77777777" w:rsidR="00816BB4" w:rsidRPr="008658D9" w:rsidRDefault="00816BB4" w:rsidP="00816BB4">
      <w:pPr>
        <w:ind w:left="720" w:hanging="720"/>
      </w:pPr>
    </w:p>
    <w:p w14:paraId="7BC281A4" w14:textId="358DA499" w:rsidR="00816BB4" w:rsidRPr="008658D9" w:rsidRDefault="00186917" w:rsidP="00186917">
      <w:pPr>
        <w:pStyle w:val="Heading1"/>
        <w:numPr>
          <w:ilvl w:val="0"/>
          <w:numId w:val="0"/>
        </w:numPr>
        <w:tabs>
          <w:tab w:val="clear" w:pos="0"/>
        </w:tabs>
        <w:ind w:left="720" w:hanging="720"/>
      </w:pPr>
      <w:bookmarkStart w:id="18" w:name="_Toc263922884"/>
      <w:bookmarkStart w:id="19" w:name="_Toc121326066"/>
      <w:r>
        <w:t>13</w:t>
      </w:r>
      <w:r>
        <w:tab/>
      </w:r>
      <w:r w:rsidR="00816BB4" w:rsidRPr="008658D9">
        <w:t>Transfers</w:t>
      </w:r>
      <w:bookmarkEnd w:id="18"/>
      <w:bookmarkEnd w:id="19"/>
    </w:p>
    <w:p w14:paraId="6FF45D85" w14:textId="428096F9" w:rsidR="00816BB4" w:rsidRDefault="00186917" w:rsidP="00A048B1">
      <w:pPr>
        <w:ind w:left="720" w:hanging="720"/>
        <w:rPr>
          <w:color w:val="272627"/>
        </w:rPr>
      </w:pPr>
      <w:r>
        <w:rPr>
          <w:color w:val="272627"/>
        </w:rPr>
        <w:t>13.1</w:t>
      </w:r>
      <w:r w:rsidR="001C1804" w:rsidRPr="008658D9">
        <w:rPr>
          <w:color w:val="272627"/>
        </w:rPr>
        <w:tab/>
      </w:r>
      <w:r w:rsidR="00816BB4" w:rsidRPr="008658D9">
        <w:rPr>
          <w:color w:val="272627"/>
        </w:rPr>
        <w:t xml:space="preserve">A Street Trading Consent cannot be transferred or sold to another person except that the Consent may be transferred to a member of the Consent Holder’s immediate family in the event of the Consent Holder’s death or incapacity on payment of a fee. The </w:t>
      </w:r>
      <w:r w:rsidR="005016E5" w:rsidRPr="008658D9">
        <w:rPr>
          <w:color w:val="272627"/>
        </w:rPr>
        <w:t>sub-letting</w:t>
      </w:r>
      <w:r w:rsidR="00816BB4" w:rsidRPr="008658D9">
        <w:rPr>
          <w:color w:val="272627"/>
        </w:rPr>
        <w:t xml:space="preserve"> of a pitch</w:t>
      </w:r>
      <w:r w:rsidR="005016E5">
        <w:rPr>
          <w:color w:val="272627"/>
        </w:rPr>
        <w:t>/site</w:t>
      </w:r>
      <w:r w:rsidR="00816BB4" w:rsidRPr="008658D9">
        <w:rPr>
          <w:color w:val="272627"/>
        </w:rPr>
        <w:t xml:space="preserve"> is prohibited.</w:t>
      </w:r>
    </w:p>
    <w:p w14:paraId="0CB4BBB8" w14:textId="77777777" w:rsidR="00A048B1" w:rsidRPr="00A048B1" w:rsidRDefault="00A048B1" w:rsidP="00A048B1">
      <w:pPr>
        <w:ind w:left="720" w:hanging="720"/>
        <w:rPr>
          <w:color w:val="272627"/>
        </w:rPr>
      </w:pPr>
    </w:p>
    <w:p w14:paraId="0C9233D3" w14:textId="7DBD033A" w:rsidR="00816BB4" w:rsidRPr="008658D9" w:rsidRDefault="00186917" w:rsidP="001C1804">
      <w:pPr>
        <w:pStyle w:val="Heading1"/>
        <w:numPr>
          <w:ilvl w:val="0"/>
          <w:numId w:val="0"/>
        </w:numPr>
        <w:tabs>
          <w:tab w:val="clear" w:pos="0"/>
        </w:tabs>
        <w:ind w:left="720" w:hanging="720"/>
      </w:pPr>
      <w:bookmarkStart w:id="20" w:name="_Toc263922886"/>
      <w:bookmarkStart w:id="21" w:name="_Toc121326067"/>
      <w:r>
        <w:t>14</w:t>
      </w:r>
      <w:r w:rsidR="00816BB4" w:rsidRPr="008658D9">
        <w:tab/>
        <w:t>Markets</w:t>
      </w:r>
      <w:bookmarkEnd w:id="20"/>
      <w:bookmarkEnd w:id="21"/>
    </w:p>
    <w:p w14:paraId="5FDADF0C" w14:textId="2B757BD5" w:rsidR="00816BB4" w:rsidRPr="008658D9" w:rsidRDefault="00186917" w:rsidP="00816BB4">
      <w:pPr>
        <w:ind w:left="720" w:hanging="720"/>
      </w:pPr>
      <w:r>
        <w:t>14</w:t>
      </w:r>
      <w:r w:rsidR="00816BB4" w:rsidRPr="008658D9">
        <w:t>.1</w:t>
      </w:r>
      <w:r w:rsidR="00816BB4" w:rsidRPr="008658D9">
        <w:tab/>
      </w:r>
      <w:r w:rsidR="00A75AF8">
        <w:t>A</w:t>
      </w:r>
      <w:r w:rsidR="00A75AF8" w:rsidRPr="00A75AF8">
        <w:t xml:space="preserve"> market or fair, the right to hold which ha</w:t>
      </w:r>
      <w:r w:rsidR="00A75AF8">
        <w:t>s</w:t>
      </w:r>
      <w:r w:rsidR="00A75AF8" w:rsidRPr="00A75AF8">
        <w:t xml:space="preserve"> been obtained by a grant, enactment or order </w:t>
      </w:r>
      <w:r w:rsidR="00A75AF8">
        <w:t>is exempted from the street trading regime and is outside the scope of this policy.</w:t>
      </w:r>
    </w:p>
    <w:p w14:paraId="57501225" w14:textId="3FD9F78F" w:rsidR="00816BB4" w:rsidRPr="008658D9" w:rsidRDefault="00186917" w:rsidP="001C1804">
      <w:pPr>
        <w:pStyle w:val="Heading1"/>
        <w:numPr>
          <w:ilvl w:val="0"/>
          <w:numId w:val="0"/>
        </w:numPr>
        <w:tabs>
          <w:tab w:val="clear" w:pos="0"/>
        </w:tabs>
        <w:ind w:left="720" w:hanging="720"/>
      </w:pPr>
      <w:bookmarkStart w:id="22" w:name="_Toc263922887"/>
      <w:bookmarkStart w:id="23" w:name="_Toc121326068"/>
      <w:r>
        <w:t>15</w:t>
      </w:r>
      <w:r w:rsidR="00816BB4" w:rsidRPr="008658D9">
        <w:tab/>
        <w:t>Special Events</w:t>
      </w:r>
      <w:bookmarkEnd w:id="22"/>
      <w:bookmarkEnd w:id="23"/>
    </w:p>
    <w:p w14:paraId="35D50144" w14:textId="6359348B" w:rsidR="00816BB4" w:rsidRPr="008658D9" w:rsidRDefault="00186917" w:rsidP="00816BB4">
      <w:pPr>
        <w:ind w:left="720" w:hanging="720"/>
        <w:rPr>
          <w:color w:val="272627"/>
        </w:rPr>
      </w:pPr>
      <w:r>
        <w:rPr>
          <w:color w:val="272627"/>
        </w:rPr>
        <w:t>15</w:t>
      </w:r>
      <w:r w:rsidR="00816BB4" w:rsidRPr="008658D9">
        <w:rPr>
          <w:color w:val="272627"/>
        </w:rPr>
        <w:t>.1</w:t>
      </w:r>
      <w:r w:rsidR="00816BB4" w:rsidRPr="008658D9">
        <w:rPr>
          <w:color w:val="272627"/>
        </w:rPr>
        <w:tab/>
        <w:t xml:space="preserve">For events such as Christmas or Continental Street Markets, the Council will </w:t>
      </w:r>
      <w:r w:rsidR="00B32696" w:rsidRPr="008658D9">
        <w:rPr>
          <w:color w:val="272627"/>
        </w:rPr>
        <w:t xml:space="preserve">accept one application from </w:t>
      </w:r>
      <w:r w:rsidR="00816BB4" w:rsidRPr="008658D9">
        <w:rPr>
          <w:color w:val="272627"/>
        </w:rPr>
        <w:t>the person orga</w:t>
      </w:r>
      <w:r w:rsidR="00B32696" w:rsidRPr="008658D9">
        <w:rPr>
          <w:color w:val="272627"/>
        </w:rPr>
        <w:t>ni</w:t>
      </w:r>
      <w:r w:rsidR="007307A8" w:rsidRPr="008658D9">
        <w:rPr>
          <w:color w:val="272627"/>
        </w:rPr>
        <w:t>sing the event</w:t>
      </w:r>
      <w:r w:rsidR="00816BB4" w:rsidRPr="008658D9">
        <w:rPr>
          <w:color w:val="272627"/>
        </w:rPr>
        <w:t>.</w:t>
      </w:r>
      <w:r w:rsidR="00780262" w:rsidRPr="008658D9">
        <w:rPr>
          <w:color w:val="272627"/>
        </w:rPr>
        <w:t xml:space="preserve"> The event street trading application will require full details of each trader </w:t>
      </w:r>
      <w:r w:rsidR="007307A8" w:rsidRPr="008658D9">
        <w:rPr>
          <w:color w:val="272627"/>
        </w:rPr>
        <w:t xml:space="preserve">attending </w:t>
      </w:r>
      <w:r w:rsidR="00C07967">
        <w:rPr>
          <w:color w:val="272627"/>
        </w:rPr>
        <w:t xml:space="preserve">the event.  </w:t>
      </w:r>
      <w:r w:rsidR="00780262" w:rsidRPr="008658D9">
        <w:rPr>
          <w:color w:val="272627"/>
        </w:rPr>
        <w:t>Consent will be issued to each individual stall holder.</w:t>
      </w:r>
      <w:r w:rsidR="00816BB4" w:rsidRPr="008658D9">
        <w:rPr>
          <w:color w:val="272627"/>
        </w:rPr>
        <w:t xml:space="preserve"> This </w:t>
      </w:r>
      <w:r w:rsidR="005C6286">
        <w:rPr>
          <w:color w:val="272627"/>
        </w:rPr>
        <w:t xml:space="preserve">provision </w:t>
      </w:r>
      <w:r w:rsidR="005C6286" w:rsidRPr="008658D9">
        <w:rPr>
          <w:color w:val="272627"/>
        </w:rPr>
        <w:t>aims</w:t>
      </w:r>
      <w:r w:rsidR="00C55AA5">
        <w:rPr>
          <w:color w:val="272627"/>
        </w:rPr>
        <w:t xml:space="preserve"> to</w:t>
      </w:r>
      <w:r w:rsidR="00816BB4" w:rsidRPr="008658D9">
        <w:rPr>
          <w:color w:val="272627"/>
        </w:rPr>
        <w:t xml:space="preserve"> promot</w:t>
      </w:r>
      <w:r w:rsidR="00C55AA5">
        <w:rPr>
          <w:color w:val="272627"/>
        </w:rPr>
        <w:t>e</w:t>
      </w:r>
      <w:r w:rsidR="00816BB4" w:rsidRPr="008658D9">
        <w:rPr>
          <w:color w:val="272627"/>
        </w:rPr>
        <w:t xml:space="preserve"> events and encourag</w:t>
      </w:r>
      <w:r w:rsidR="00C55AA5">
        <w:rPr>
          <w:color w:val="272627"/>
        </w:rPr>
        <w:t>e</w:t>
      </w:r>
      <w:r w:rsidR="00816BB4" w:rsidRPr="008658D9">
        <w:rPr>
          <w:color w:val="272627"/>
        </w:rPr>
        <w:t xml:space="preserve"> </w:t>
      </w:r>
      <w:r w:rsidR="007307A8" w:rsidRPr="008658D9">
        <w:rPr>
          <w:color w:val="272627"/>
        </w:rPr>
        <w:t>traders to attend</w:t>
      </w:r>
      <w:r w:rsidR="00816BB4" w:rsidRPr="008658D9">
        <w:rPr>
          <w:color w:val="272627"/>
        </w:rPr>
        <w:t>.</w:t>
      </w:r>
    </w:p>
    <w:p w14:paraId="479E4FCA" w14:textId="77777777" w:rsidR="00B32696" w:rsidRPr="008658D9" w:rsidRDefault="00B32696" w:rsidP="00B32696">
      <w:pPr>
        <w:ind w:left="720" w:hanging="720"/>
        <w:rPr>
          <w:color w:val="272627"/>
        </w:rPr>
      </w:pPr>
    </w:p>
    <w:p w14:paraId="1F67DA2B" w14:textId="1D1F6840" w:rsidR="00C25E92" w:rsidRDefault="00186917" w:rsidP="000B2EA1">
      <w:pPr>
        <w:pStyle w:val="ListParagraph"/>
        <w:ind w:hanging="720"/>
      </w:pPr>
      <w:r>
        <w:rPr>
          <w:color w:val="272627"/>
        </w:rPr>
        <w:t>15</w:t>
      </w:r>
      <w:r w:rsidR="00261ED0" w:rsidRPr="008658D9">
        <w:rPr>
          <w:color w:val="272627"/>
        </w:rPr>
        <w:t>.2</w:t>
      </w:r>
      <w:r w:rsidR="00261ED0" w:rsidRPr="008658D9">
        <w:rPr>
          <w:color w:val="272627"/>
        </w:rPr>
        <w:tab/>
      </w:r>
      <w:r w:rsidR="003264A8" w:rsidRPr="0090442D">
        <w:t xml:space="preserve">Trading at charity or small community events, where the proceeds of the event are to be used solely for charitable or community purposes are exempt from the Council’s Street Trading </w:t>
      </w:r>
      <w:r w:rsidR="0076214D">
        <w:t>fees</w:t>
      </w:r>
      <w:r w:rsidR="000B2EA1" w:rsidRPr="0090442D" w:rsidDel="003264A8">
        <w:t>.</w:t>
      </w:r>
      <w:r w:rsidR="000B2EA1" w:rsidRPr="003264A8" w:rsidDel="003264A8">
        <w:rPr>
          <w:shd w:val="clear" w:color="auto" w:fill="D9D9D9" w:themeFill="background1" w:themeFillShade="D9"/>
        </w:rPr>
        <w:t xml:space="preserve"> </w:t>
      </w:r>
    </w:p>
    <w:p w14:paraId="6E2958AB" w14:textId="77777777" w:rsidR="00A907C5" w:rsidRPr="00BB0AAA" w:rsidRDefault="00A907C5" w:rsidP="003A0B00">
      <w:pPr>
        <w:pStyle w:val="ListParagraph"/>
        <w:ind w:hanging="720"/>
      </w:pPr>
    </w:p>
    <w:p w14:paraId="433B890A" w14:textId="434FB369" w:rsidR="00816BB4" w:rsidRPr="008658D9" w:rsidRDefault="00186917" w:rsidP="001C1804">
      <w:pPr>
        <w:pStyle w:val="Heading1"/>
        <w:numPr>
          <w:ilvl w:val="0"/>
          <w:numId w:val="0"/>
        </w:numPr>
        <w:tabs>
          <w:tab w:val="clear" w:pos="0"/>
        </w:tabs>
        <w:ind w:left="720" w:hanging="720"/>
      </w:pPr>
      <w:bookmarkStart w:id="24" w:name="_Toc263922888"/>
      <w:bookmarkStart w:id="25" w:name="_Toc121326069"/>
      <w:r>
        <w:t>16</w:t>
      </w:r>
      <w:r w:rsidR="00816BB4" w:rsidRPr="008658D9">
        <w:tab/>
        <w:t>Fees</w:t>
      </w:r>
      <w:bookmarkEnd w:id="24"/>
      <w:bookmarkEnd w:id="25"/>
    </w:p>
    <w:p w14:paraId="5E051448" w14:textId="6F08D141" w:rsidR="00A907C5" w:rsidRDefault="00186917" w:rsidP="00816BB4">
      <w:pPr>
        <w:ind w:left="720" w:hanging="720"/>
        <w:rPr>
          <w:color w:val="272627"/>
        </w:rPr>
      </w:pPr>
      <w:r>
        <w:rPr>
          <w:color w:val="272627"/>
        </w:rPr>
        <w:t>16</w:t>
      </w:r>
      <w:r w:rsidR="00816BB4" w:rsidRPr="008658D9">
        <w:rPr>
          <w:color w:val="272627"/>
        </w:rPr>
        <w:t>.1</w:t>
      </w:r>
      <w:r w:rsidR="00816BB4" w:rsidRPr="008658D9">
        <w:rPr>
          <w:color w:val="272627"/>
        </w:rPr>
        <w:tab/>
        <w:t>Fees will be set and reviewed annually on a full cost recovery basis.  The level of fees applicable takes into account the</w:t>
      </w:r>
      <w:r w:rsidR="00902F49" w:rsidRPr="008658D9">
        <w:rPr>
          <w:color w:val="272627"/>
        </w:rPr>
        <w:t xml:space="preserve"> location, the duration of the C</w:t>
      </w:r>
      <w:r w:rsidR="00816BB4" w:rsidRPr="008658D9">
        <w:rPr>
          <w:color w:val="272627"/>
        </w:rPr>
        <w:t xml:space="preserve">onsent, trading hours and the articles to be sold.  Details of the current fees can be found on the Council’s website </w:t>
      </w:r>
    </w:p>
    <w:p w14:paraId="03E7EB39" w14:textId="77777777" w:rsidR="00A907C5" w:rsidRDefault="00A907C5" w:rsidP="00816BB4">
      <w:pPr>
        <w:ind w:left="720" w:hanging="720"/>
        <w:rPr>
          <w:color w:val="272627"/>
        </w:rPr>
      </w:pPr>
    </w:p>
    <w:p w14:paraId="73378DBF" w14:textId="6DBC5374" w:rsidR="00A907C5" w:rsidRPr="008658D9" w:rsidRDefault="00186917" w:rsidP="00A907C5">
      <w:pPr>
        <w:ind w:left="720" w:hanging="720"/>
        <w:rPr>
          <w:color w:val="272627"/>
        </w:rPr>
      </w:pPr>
      <w:r>
        <w:rPr>
          <w:color w:val="272627"/>
        </w:rPr>
        <w:t>16</w:t>
      </w:r>
      <w:r w:rsidR="00A907C5">
        <w:rPr>
          <w:color w:val="272627"/>
        </w:rPr>
        <w:t>.2</w:t>
      </w:r>
      <w:r w:rsidR="00A907C5">
        <w:rPr>
          <w:color w:val="272627"/>
        </w:rPr>
        <w:tab/>
        <w:t xml:space="preserve">Fees must be paid in advance as set out in Annex 2, General Condition </w:t>
      </w:r>
      <w:r w:rsidR="000B2EA1">
        <w:rPr>
          <w:color w:val="272627"/>
        </w:rPr>
        <w:t>24.</w:t>
      </w:r>
    </w:p>
    <w:p w14:paraId="3545C063" w14:textId="77777777" w:rsidR="00816BB4" w:rsidRPr="008658D9" w:rsidRDefault="00816BB4" w:rsidP="00816BB4">
      <w:pPr>
        <w:rPr>
          <w:color w:val="272627"/>
        </w:rPr>
      </w:pPr>
    </w:p>
    <w:p w14:paraId="4FF2744D" w14:textId="12365BCC" w:rsidR="00816BB4" w:rsidRDefault="00186917" w:rsidP="00816BB4">
      <w:pPr>
        <w:ind w:left="720" w:hanging="720"/>
        <w:rPr>
          <w:color w:val="272627"/>
        </w:rPr>
      </w:pPr>
      <w:r>
        <w:rPr>
          <w:color w:val="272627"/>
        </w:rPr>
        <w:t>16</w:t>
      </w:r>
      <w:r w:rsidR="00816BB4" w:rsidRPr="008658D9">
        <w:rPr>
          <w:color w:val="272627"/>
        </w:rPr>
        <w:t>.</w:t>
      </w:r>
      <w:r w:rsidR="00F9485F">
        <w:rPr>
          <w:color w:val="272627"/>
        </w:rPr>
        <w:t>3</w:t>
      </w:r>
      <w:r w:rsidR="00816BB4" w:rsidRPr="008658D9">
        <w:rPr>
          <w:color w:val="272627"/>
        </w:rPr>
        <w:tab/>
        <w:t xml:space="preserve">Applications </w:t>
      </w:r>
      <w:r w:rsidR="00E80FBA" w:rsidRPr="008658D9">
        <w:rPr>
          <w:color w:val="272627"/>
        </w:rPr>
        <w:t xml:space="preserve">for </w:t>
      </w:r>
      <w:r w:rsidR="00E80FBA">
        <w:rPr>
          <w:color w:val="272627"/>
        </w:rPr>
        <w:t>Consents</w:t>
      </w:r>
      <w:r w:rsidR="00816BB4" w:rsidRPr="008658D9">
        <w:rPr>
          <w:color w:val="272627"/>
        </w:rPr>
        <w:t xml:space="preserve"> </w:t>
      </w:r>
      <w:r w:rsidR="00960F53">
        <w:rPr>
          <w:color w:val="272627"/>
        </w:rPr>
        <w:t>must</w:t>
      </w:r>
      <w:r w:rsidR="00960F53" w:rsidRPr="008658D9">
        <w:rPr>
          <w:color w:val="272627"/>
        </w:rPr>
        <w:t xml:space="preserve"> </w:t>
      </w:r>
      <w:r w:rsidR="00816BB4" w:rsidRPr="008658D9">
        <w:rPr>
          <w:color w:val="272627"/>
        </w:rPr>
        <w:t>be accompani</w:t>
      </w:r>
      <w:r w:rsidR="00571541">
        <w:rPr>
          <w:color w:val="272627"/>
        </w:rPr>
        <w:t xml:space="preserve">ed by </w:t>
      </w:r>
      <w:r w:rsidR="004A04E6">
        <w:rPr>
          <w:color w:val="272627"/>
        </w:rPr>
        <w:t>the relevant</w:t>
      </w:r>
      <w:r w:rsidR="00571541">
        <w:rPr>
          <w:color w:val="272627"/>
        </w:rPr>
        <w:t xml:space="preserve"> non-refundable fee</w:t>
      </w:r>
      <w:r w:rsidR="004A04E6">
        <w:rPr>
          <w:color w:val="272627"/>
        </w:rPr>
        <w:t>.</w:t>
      </w:r>
      <w:r w:rsidR="00816BB4" w:rsidRPr="008658D9">
        <w:rPr>
          <w:color w:val="272627"/>
        </w:rPr>
        <w:t xml:space="preserve"> If the application is approved, the balance of </w:t>
      </w:r>
      <w:r w:rsidR="00902F49" w:rsidRPr="008658D9">
        <w:rPr>
          <w:color w:val="272627"/>
        </w:rPr>
        <w:t>the fee will be due before the C</w:t>
      </w:r>
      <w:r w:rsidR="00816BB4" w:rsidRPr="008658D9">
        <w:rPr>
          <w:color w:val="272627"/>
        </w:rPr>
        <w:t xml:space="preserve">onsent is issued.  If the application is not successful the </w:t>
      </w:r>
      <w:r w:rsidR="004A04E6">
        <w:rPr>
          <w:color w:val="272627"/>
        </w:rPr>
        <w:t xml:space="preserve">application </w:t>
      </w:r>
      <w:r w:rsidR="00816BB4" w:rsidRPr="008658D9">
        <w:rPr>
          <w:color w:val="272627"/>
        </w:rPr>
        <w:t>fee will be retained to cover the cost incurred in processing the application.</w:t>
      </w:r>
    </w:p>
    <w:p w14:paraId="23647BC0" w14:textId="77777777" w:rsidR="00F9485F" w:rsidRPr="008658D9" w:rsidRDefault="00F9485F" w:rsidP="00816BB4">
      <w:pPr>
        <w:ind w:left="720" w:hanging="720"/>
        <w:rPr>
          <w:color w:val="272627"/>
        </w:rPr>
      </w:pPr>
    </w:p>
    <w:p w14:paraId="60EC3D0E" w14:textId="39C4C6DA" w:rsidR="00DA0439" w:rsidRPr="00DA0439" w:rsidRDefault="00186917" w:rsidP="00DA0439">
      <w:pPr>
        <w:ind w:left="720" w:hanging="720"/>
        <w:rPr>
          <w:color w:val="272627"/>
        </w:rPr>
      </w:pPr>
      <w:r>
        <w:rPr>
          <w:color w:val="272627"/>
        </w:rPr>
        <w:t>16</w:t>
      </w:r>
      <w:r w:rsidR="00F9485F">
        <w:rPr>
          <w:color w:val="272627"/>
        </w:rPr>
        <w:t>.4</w:t>
      </w:r>
      <w:r w:rsidR="00F9485F">
        <w:rPr>
          <w:color w:val="272627"/>
        </w:rPr>
        <w:tab/>
      </w:r>
      <w:r w:rsidR="00AF49C7" w:rsidRPr="008658D9">
        <w:rPr>
          <w:szCs w:val="22"/>
        </w:rPr>
        <w:t xml:space="preserve">A Consent Holder may terminate a Street Trading Consent by written notice to the </w:t>
      </w:r>
      <w:r w:rsidR="00AF49C7">
        <w:rPr>
          <w:szCs w:val="22"/>
        </w:rPr>
        <w:t xml:space="preserve">Responsible Head of Service. </w:t>
      </w:r>
      <w:r w:rsidR="00F9485F" w:rsidRPr="008658D9">
        <w:rPr>
          <w:color w:val="272627"/>
        </w:rPr>
        <w:t>Where tradi</w:t>
      </w:r>
      <w:r w:rsidR="00F9485F">
        <w:rPr>
          <w:color w:val="272627"/>
        </w:rPr>
        <w:t xml:space="preserve">ng ceases during the term of </w:t>
      </w:r>
      <w:r w:rsidR="00F9485F" w:rsidRPr="008658D9">
        <w:rPr>
          <w:color w:val="272627"/>
        </w:rPr>
        <w:t xml:space="preserve">Consent, </w:t>
      </w:r>
      <w:r w:rsidR="00AF49C7">
        <w:rPr>
          <w:color w:val="272627"/>
        </w:rPr>
        <w:t xml:space="preserve">a </w:t>
      </w:r>
      <w:r w:rsidR="00DA0439">
        <w:rPr>
          <w:color w:val="272627"/>
        </w:rPr>
        <w:t>r</w:t>
      </w:r>
      <w:r w:rsidR="00AF49C7">
        <w:rPr>
          <w:szCs w:val="22"/>
        </w:rPr>
        <w:t>efund</w:t>
      </w:r>
      <w:r w:rsidR="00DA0439">
        <w:rPr>
          <w:szCs w:val="22"/>
        </w:rPr>
        <w:t xml:space="preserve"> will not be given for any remaining period of less than 3 months. Where payable, a</w:t>
      </w:r>
      <w:r w:rsidR="00DA0439" w:rsidRPr="008658D9">
        <w:rPr>
          <w:szCs w:val="22"/>
        </w:rPr>
        <w:t xml:space="preserve"> refund of the portion of the fee equal to the remaining full months will be </w:t>
      </w:r>
      <w:r w:rsidR="00DA0439">
        <w:rPr>
          <w:szCs w:val="22"/>
        </w:rPr>
        <w:t>given</w:t>
      </w:r>
      <w:r w:rsidR="00DA0439" w:rsidRPr="008658D9">
        <w:rPr>
          <w:szCs w:val="22"/>
        </w:rPr>
        <w:t>, less £50 which the Council will retain to cover administrative costs.</w:t>
      </w:r>
      <w:r w:rsidR="00DA0439">
        <w:rPr>
          <w:szCs w:val="22"/>
        </w:rPr>
        <w:t xml:space="preserve"> </w:t>
      </w:r>
    </w:p>
    <w:p w14:paraId="2EAFF205" w14:textId="1978A122" w:rsidR="00816BB4" w:rsidRPr="008658D9" w:rsidRDefault="00186917" w:rsidP="001C1804">
      <w:pPr>
        <w:pStyle w:val="Heading1"/>
        <w:numPr>
          <w:ilvl w:val="0"/>
          <w:numId w:val="0"/>
        </w:numPr>
        <w:tabs>
          <w:tab w:val="clear" w:pos="0"/>
        </w:tabs>
        <w:ind w:left="720" w:hanging="720"/>
      </w:pPr>
      <w:bookmarkStart w:id="26" w:name="_Toc263922889"/>
      <w:bookmarkStart w:id="27" w:name="_Toc121326070"/>
      <w:r>
        <w:t>17</w:t>
      </w:r>
      <w:r w:rsidR="00816BB4" w:rsidRPr="008658D9">
        <w:tab/>
        <w:t>Conditions</w:t>
      </w:r>
      <w:bookmarkEnd w:id="26"/>
      <w:bookmarkEnd w:id="27"/>
    </w:p>
    <w:p w14:paraId="17BF28CA" w14:textId="427B3D23" w:rsidR="00816BB4" w:rsidRPr="008658D9" w:rsidRDefault="00186917" w:rsidP="00196029">
      <w:pPr>
        <w:ind w:left="720" w:hanging="720"/>
        <w:rPr>
          <w:color w:val="272627"/>
        </w:rPr>
      </w:pPr>
      <w:r>
        <w:rPr>
          <w:color w:val="272627"/>
        </w:rPr>
        <w:t>17</w:t>
      </w:r>
      <w:r w:rsidR="00816BB4" w:rsidRPr="008658D9">
        <w:rPr>
          <w:color w:val="272627"/>
        </w:rPr>
        <w:t>.</w:t>
      </w:r>
      <w:r w:rsidR="00196029">
        <w:rPr>
          <w:color w:val="272627"/>
        </w:rPr>
        <w:t>1</w:t>
      </w:r>
      <w:r w:rsidR="00196029">
        <w:rPr>
          <w:color w:val="272627"/>
        </w:rPr>
        <w:tab/>
        <w:t>The Council applies Standard C</w:t>
      </w:r>
      <w:r w:rsidR="00816BB4" w:rsidRPr="008658D9">
        <w:rPr>
          <w:color w:val="272627"/>
        </w:rPr>
        <w:t>ondit</w:t>
      </w:r>
      <w:r w:rsidR="00196029">
        <w:rPr>
          <w:color w:val="272627"/>
        </w:rPr>
        <w:t xml:space="preserve">ions to Street Trading Consents </w:t>
      </w:r>
      <w:r w:rsidR="00816BB4" w:rsidRPr="008658D9">
        <w:rPr>
          <w:color w:val="272627"/>
        </w:rPr>
        <w:t xml:space="preserve">and other </w:t>
      </w:r>
      <w:r w:rsidR="00196029">
        <w:rPr>
          <w:color w:val="272627"/>
        </w:rPr>
        <w:t>Individual C</w:t>
      </w:r>
      <w:r w:rsidR="00816BB4" w:rsidRPr="008658D9">
        <w:rPr>
          <w:color w:val="272627"/>
        </w:rPr>
        <w:t>onditi</w:t>
      </w:r>
      <w:r w:rsidR="002A4437" w:rsidRPr="008658D9">
        <w:rPr>
          <w:color w:val="272627"/>
        </w:rPr>
        <w:t>ons may be added to individual C</w:t>
      </w:r>
      <w:r w:rsidR="00816BB4" w:rsidRPr="008658D9">
        <w:rPr>
          <w:color w:val="272627"/>
        </w:rPr>
        <w:t>onsents where appropriate.</w:t>
      </w:r>
    </w:p>
    <w:p w14:paraId="1B8C8CB3" w14:textId="77777777" w:rsidR="00816BB4" w:rsidRPr="008658D9" w:rsidRDefault="00816BB4" w:rsidP="00816BB4">
      <w:pPr>
        <w:ind w:left="720"/>
        <w:rPr>
          <w:color w:val="272627"/>
        </w:rPr>
      </w:pPr>
    </w:p>
    <w:p w14:paraId="79FE7528" w14:textId="38BDADE0" w:rsidR="00816BB4" w:rsidRPr="00186917" w:rsidRDefault="00186917" w:rsidP="00186917">
      <w:pPr>
        <w:rPr>
          <w:color w:val="272627"/>
        </w:rPr>
      </w:pPr>
      <w:r>
        <w:rPr>
          <w:color w:val="272627"/>
        </w:rPr>
        <w:t>17.2</w:t>
      </w:r>
      <w:r w:rsidR="0012447F" w:rsidRPr="00186917">
        <w:rPr>
          <w:color w:val="272627"/>
        </w:rPr>
        <w:t xml:space="preserve"> </w:t>
      </w:r>
      <w:r w:rsidR="0012447F" w:rsidRPr="00186917">
        <w:rPr>
          <w:color w:val="272627"/>
        </w:rPr>
        <w:tab/>
      </w:r>
      <w:r w:rsidR="00816BB4" w:rsidRPr="00186917">
        <w:rPr>
          <w:color w:val="272627"/>
        </w:rPr>
        <w:t>Standard Trading Hours are:</w:t>
      </w:r>
    </w:p>
    <w:p w14:paraId="31E18056" w14:textId="77777777" w:rsidR="00C07967" w:rsidRDefault="00C07967" w:rsidP="00C07967">
      <w:pPr>
        <w:pStyle w:val="ListParagraph"/>
        <w:spacing w:after="120"/>
        <w:ind w:left="0"/>
        <w:rPr>
          <w:color w:val="272627"/>
        </w:rPr>
      </w:pPr>
    </w:p>
    <w:p w14:paraId="33052003" w14:textId="77777777" w:rsidR="00354529" w:rsidRDefault="00354529" w:rsidP="007935C4">
      <w:pPr>
        <w:pStyle w:val="ListParagraph"/>
        <w:numPr>
          <w:ilvl w:val="0"/>
          <w:numId w:val="37"/>
        </w:numPr>
        <w:spacing w:after="120"/>
        <w:ind w:left="1418" w:hanging="709"/>
      </w:pPr>
      <w:r>
        <w:t xml:space="preserve">Roadside locations for vehicles  </w:t>
      </w:r>
    </w:p>
    <w:p w14:paraId="66A9D27A" w14:textId="77777777" w:rsidR="00354529" w:rsidRPr="008658D9" w:rsidRDefault="00816BB4" w:rsidP="007935C4">
      <w:pPr>
        <w:pStyle w:val="ListParagraph"/>
        <w:numPr>
          <w:ilvl w:val="0"/>
          <w:numId w:val="39"/>
        </w:numPr>
        <w:spacing w:after="120"/>
      </w:pPr>
      <w:r w:rsidRPr="008658D9">
        <w:t>Daytim</w:t>
      </w:r>
      <w:r w:rsidR="002F0C04" w:rsidRPr="008658D9">
        <w:t xml:space="preserve">e </w:t>
      </w:r>
      <w:r w:rsidR="00C07967">
        <w:t xml:space="preserve">site </w:t>
      </w:r>
      <w:r w:rsidR="002F0C04" w:rsidRPr="008658D9">
        <w:t>from 08:00 to 18:00</w:t>
      </w:r>
      <w:r w:rsidRPr="008658D9">
        <w:t>.</w:t>
      </w:r>
    </w:p>
    <w:p w14:paraId="1BFC85CA" w14:textId="77777777" w:rsidR="00816BB4" w:rsidRPr="00354529" w:rsidRDefault="00C07967" w:rsidP="00354529">
      <w:pPr>
        <w:pStyle w:val="ListParagraph"/>
        <w:numPr>
          <w:ilvl w:val="0"/>
          <w:numId w:val="39"/>
        </w:numPr>
        <w:spacing w:after="120"/>
        <w:rPr>
          <w:color w:val="272627"/>
        </w:rPr>
      </w:pPr>
      <w:r w:rsidRPr="00354529">
        <w:rPr>
          <w:color w:val="272627"/>
        </w:rPr>
        <w:t>Evening sites</w:t>
      </w:r>
      <w:r w:rsidR="008F15E1">
        <w:rPr>
          <w:color w:val="272627"/>
        </w:rPr>
        <w:t xml:space="preserve"> </w:t>
      </w:r>
      <w:r w:rsidR="008F15E1" w:rsidRPr="008F15E1">
        <w:rPr>
          <w:szCs w:val="22"/>
        </w:rPr>
        <w:t>for the Sale of Hot Food</w:t>
      </w:r>
      <w:r w:rsidRPr="00354529">
        <w:rPr>
          <w:color w:val="272627"/>
        </w:rPr>
        <w:t xml:space="preserve"> </w:t>
      </w:r>
      <w:r w:rsidR="002F0C04" w:rsidRPr="00354529">
        <w:rPr>
          <w:color w:val="272627"/>
        </w:rPr>
        <w:t>from 18:30</w:t>
      </w:r>
      <w:r w:rsidR="00816BB4" w:rsidRPr="00354529">
        <w:rPr>
          <w:color w:val="272627"/>
        </w:rPr>
        <w:t xml:space="preserve"> to</w:t>
      </w:r>
      <w:r w:rsidR="002F0C04" w:rsidRPr="00354529">
        <w:rPr>
          <w:color w:val="272627"/>
        </w:rPr>
        <w:t xml:space="preserve"> 03:00</w:t>
      </w:r>
      <w:r w:rsidR="00816BB4" w:rsidRPr="00354529">
        <w:rPr>
          <w:color w:val="272627"/>
        </w:rPr>
        <w:t xml:space="preserve"> (can be extended to </w:t>
      </w:r>
      <w:r w:rsidR="002F0C04" w:rsidRPr="00354529">
        <w:rPr>
          <w:color w:val="272627"/>
        </w:rPr>
        <w:t>04:00</w:t>
      </w:r>
      <w:r w:rsidR="00816BB4" w:rsidRPr="00354529">
        <w:rPr>
          <w:color w:val="272627"/>
        </w:rPr>
        <w:t xml:space="preserve"> Thursdays, Fridays, and Saturdays on application and subject to approval).</w:t>
      </w:r>
    </w:p>
    <w:p w14:paraId="41A54656" w14:textId="77777777" w:rsidR="00816BB4" w:rsidRPr="008658D9" w:rsidRDefault="00354529" w:rsidP="007935C4">
      <w:pPr>
        <w:ind w:firstLine="720"/>
      </w:pPr>
      <w:r>
        <w:t>(b)</w:t>
      </w:r>
      <w:r>
        <w:tab/>
        <w:t>Pavement locations</w:t>
      </w:r>
    </w:p>
    <w:p w14:paraId="7C8834AB" w14:textId="77777777" w:rsidR="00354529" w:rsidRDefault="00816BB4" w:rsidP="007935C4">
      <w:pPr>
        <w:pStyle w:val="ListParagraph"/>
        <w:numPr>
          <w:ilvl w:val="0"/>
          <w:numId w:val="40"/>
        </w:numPr>
      </w:pPr>
      <w:r w:rsidRPr="008658D9">
        <w:t>08</w:t>
      </w:r>
      <w:r w:rsidR="002F0C04" w:rsidRPr="008658D9">
        <w:t xml:space="preserve">:00 </w:t>
      </w:r>
      <w:r w:rsidR="002A4437" w:rsidRPr="008658D9">
        <w:t>to</w:t>
      </w:r>
      <w:r w:rsidR="002F0C04" w:rsidRPr="008658D9">
        <w:t xml:space="preserve"> 21:00</w:t>
      </w:r>
      <w:r w:rsidRPr="008658D9">
        <w:t>.</w:t>
      </w:r>
    </w:p>
    <w:p w14:paraId="105985C0" w14:textId="77777777" w:rsidR="00354529" w:rsidRDefault="00354529" w:rsidP="00354529">
      <w:pPr>
        <w:pStyle w:val="ListParagraph"/>
        <w:ind w:left="2223"/>
      </w:pPr>
    </w:p>
    <w:p w14:paraId="556CD384" w14:textId="77777777" w:rsidR="00354529" w:rsidRPr="007935C4" w:rsidRDefault="00354529" w:rsidP="007935C4">
      <w:pPr>
        <w:pStyle w:val="ListParagraph"/>
        <w:numPr>
          <w:ilvl w:val="0"/>
          <w:numId w:val="38"/>
        </w:numPr>
        <w:ind w:left="1418" w:hanging="709"/>
        <w:rPr>
          <w:color w:val="272627"/>
        </w:rPr>
      </w:pPr>
      <w:r>
        <w:rPr>
          <w:color w:val="272627"/>
        </w:rPr>
        <w:t>Weekly Let Sites</w:t>
      </w:r>
    </w:p>
    <w:p w14:paraId="4AFB54B5" w14:textId="77777777" w:rsidR="00354529" w:rsidRDefault="00354529" w:rsidP="007935C4">
      <w:pPr>
        <w:pStyle w:val="ListParagraph"/>
        <w:numPr>
          <w:ilvl w:val="0"/>
          <w:numId w:val="40"/>
        </w:numPr>
        <w:rPr>
          <w:color w:val="272627"/>
        </w:rPr>
      </w:pPr>
      <w:r>
        <w:rPr>
          <w:color w:val="272627"/>
        </w:rPr>
        <w:t>08:00 to 21:00.</w:t>
      </w:r>
    </w:p>
    <w:p w14:paraId="549CD737" w14:textId="77777777" w:rsidR="00196029" w:rsidRPr="00354529" w:rsidRDefault="00196029" w:rsidP="00196029">
      <w:pPr>
        <w:pStyle w:val="ListParagraph"/>
        <w:ind w:left="2223"/>
        <w:rPr>
          <w:color w:val="272627"/>
        </w:rPr>
      </w:pPr>
    </w:p>
    <w:p w14:paraId="168A2D2D" w14:textId="058B59E6" w:rsidR="007370BB" w:rsidRDefault="00186917" w:rsidP="00816BB4">
      <w:pPr>
        <w:ind w:left="720" w:hanging="720"/>
        <w:rPr>
          <w:color w:val="272627"/>
        </w:rPr>
      </w:pPr>
      <w:r>
        <w:rPr>
          <w:color w:val="272627"/>
        </w:rPr>
        <w:t>17</w:t>
      </w:r>
      <w:r w:rsidR="00816BB4" w:rsidRPr="008658D9">
        <w:rPr>
          <w:color w:val="272627"/>
        </w:rPr>
        <w:t>.3</w:t>
      </w:r>
      <w:r w:rsidR="00816BB4" w:rsidRPr="008658D9">
        <w:rPr>
          <w:color w:val="272627"/>
        </w:rPr>
        <w:tab/>
      </w:r>
      <w:r w:rsidR="00B054BE">
        <w:rPr>
          <w:color w:val="272627"/>
        </w:rPr>
        <w:t>The Standard C</w:t>
      </w:r>
      <w:r w:rsidR="00816BB4" w:rsidRPr="008658D9">
        <w:rPr>
          <w:color w:val="272627"/>
        </w:rPr>
        <w:t>onditions applied to Street Trading Consents are a</w:t>
      </w:r>
      <w:r w:rsidR="00AC4D70" w:rsidRPr="008658D9">
        <w:rPr>
          <w:color w:val="272627"/>
        </w:rPr>
        <w:t>ttached to this policy as Annex</w:t>
      </w:r>
      <w:r w:rsidR="00816BB4" w:rsidRPr="008658D9">
        <w:rPr>
          <w:color w:val="272627"/>
        </w:rPr>
        <w:t xml:space="preserve"> </w:t>
      </w:r>
      <w:r w:rsidR="00C67188">
        <w:rPr>
          <w:color w:val="272627"/>
        </w:rPr>
        <w:t>1</w:t>
      </w:r>
      <w:r w:rsidR="00816BB4" w:rsidRPr="008658D9">
        <w:rPr>
          <w:color w:val="272627"/>
        </w:rPr>
        <w:t xml:space="preserve">. </w:t>
      </w:r>
    </w:p>
    <w:p w14:paraId="1F22D685" w14:textId="205CA5CD" w:rsidR="00816BB4" w:rsidRPr="008658D9" w:rsidRDefault="00816BB4" w:rsidP="001C1804">
      <w:pPr>
        <w:pStyle w:val="Heading1"/>
        <w:numPr>
          <w:ilvl w:val="0"/>
          <w:numId w:val="0"/>
        </w:numPr>
        <w:tabs>
          <w:tab w:val="clear" w:pos="0"/>
        </w:tabs>
        <w:ind w:left="720" w:hanging="720"/>
      </w:pPr>
      <w:bookmarkStart w:id="28" w:name="_Toc263922890"/>
      <w:bookmarkStart w:id="29" w:name="_Toc121326071"/>
      <w:r w:rsidRPr="008658D9">
        <w:t>1</w:t>
      </w:r>
      <w:r w:rsidR="00186917">
        <w:t>8</w:t>
      </w:r>
      <w:r w:rsidRPr="008658D9">
        <w:tab/>
        <w:t>Enforcement</w:t>
      </w:r>
      <w:bookmarkEnd w:id="28"/>
      <w:bookmarkEnd w:id="29"/>
      <w:r w:rsidR="00FE0958">
        <w:t xml:space="preserve"> </w:t>
      </w:r>
    </w:p>
    <w:p w14:paraId="168C820A" w14:textId="57D48C03" w:rsidR="00816BB4" w:rsidRPr="008658D9" w:rsidRDefault="00816BB4" w:rsidP="00816BB4">
      <w:pPr>
        <w:ind w:left="720" w:hanging="720"/>
        <w:rPr>
          <w:color w:val="272627"/>
        </w:rPr>
      </w:pPr>
      <w:r w:rsidRPr="008658D9">
        <w:t>1</w:t>
      </w:r>
      <w:r w:rsidR="00186917">
        <w:t>8</w:t>
      </w:r>
      <w:r w:rsidRPr="008658D9">
        <w:t>.1</w:t>
      </w:r>
      <w:r w:rsidRPr="008658D9">
        <w:tab/>
        <w:t xml:space="preserve">The </w:t>
      </w:r>
      <w:r w:rsidRPr="008658D9">
        <w:rPr>
          <w:color w:val="272627"/>
        </w:rPr>
        <w:t xml:space="preserve">Council is committed to enforcing the provisions contained within the relevant legislation and to work in partnership with all enforcement agencies, to provide consistent </w:t>
      </w:r>
      <w:r w:rsidR="000657DB">
        <w:rPr>
          <w:color w:val="272627"/>
        </w:rPr>
        <w:t xml:space="preserve">enforcement on licensing issues in accordance with the Council’s Corporate Enforcement Policy. </w:t>
      </w:r>
    </w:p>
    <w:p w14:paraId="27656551" w14:textId="77777777" w:rsidR="00816BB4" w:rsidRPr="008658D9" w:rsidRDefault="00816BB4" w:rsidP="00816BB4">
      <w:pPr>
        <w:rPr>
          <w:color w:val="272627"/>
        </w:rPr>
      </w:pPr>
    </w:p>
    <w:p w14:paraId="77ECAA4A" w14:textId="420E9025" w:rsidR="00816BB4" w:rsidRPr="008658D9" w:rsidRDefault="00881864" w:rsidP="00816BB4">
      <w:pPr>
        <w:ind w:left="720" w:hanging="720"/>
        <w:rPr>
          <w:color w:val="272627"/>
        </w:rPr>
      </w:pPr>
      <w:r w:rsidRPr="008658D9">
        <w:rPr>
          <w:color w:val="272627"/>
        </w:rPr>
        <w:t>1</w:t>
      </w:r>
      <w:r w:rsidR="00186917">
        <w:rPr>
          <w:color w:val="272627"/>
        </w:rPr>
        <w:t>8</w:t>
      </w:r>
      <w:r w:rsidRPr="008658D9">
        <w:rPr>
          <w:color w:val="272627"/>
        </w:rPr>
        <w:t>.2</w:t>
      </w:r>
      <w:r w:rsidRPr="008658D9">
        <w:rPr>
          <w:color w:val="272627"/>
        </w:rPr>
        <w:tab/>
        <w:t>The Business Regulation</w:t>
      </w:r>
      <w:r w:rsidR="00816BB4" w:rsidRPr="008658D9">
        <w:rPr>
          <w:color w:val="272627"/>
        </w:rPr>
        <w:t xml:space="preserve"> Team aims to work closely with other enforcement authorities </w:t>
      </w:r>
      <w:r w:rsidRPr="008658D9">
        <w:rPr>
          <w:color w:val="272627"/>
        </w:rPr>
        <w:t>to regulate</w:t>
      </w:r>
      <w:r w:rsidR="001620AF" w:rsidRPr="008658D9">
        <w:rPr>
          <w:color w:val="272627"/>
        </w:rPr>
        <w:t xml:space="preserve"> relevant legislation</w:t>
      </w:r>
      <w:r w:rsidRPr="008658D9">
        <w:rPr>
          <w:color w:val="272627"/>
        </w:rPr>
        <w:t xml:space="preserve"> where necessary.</w:t>
      </w:r>
    </w:p>
    <w:p w14:paraId="4D4DDF3B" w14:textId="77777777" w:rsidR="00816BB4" w:rsidRPr="008658D9" w:rsidRDefault="00816BB4" w:rsidP="00816BB4">
      <w:pPr>
        <w:rPr>
          <w:color w:val="272627"/>
        </w:rPr>
      </w:pPr>
    </w:p>
    <w:p w14:paraId="3F79A822" w14:textId="3863E9C3" w:rsidR="00816BB4" w:rsidRPr="008658D9" w:rsidRDefault="00816BB4" w:rsidP="00816BB4">
      <w:pPr>
        <w:ind w:left="720" w:hanging="720"/>
        <w:rPr>
          <w:color w:val="272627"/>
        </w:rPr>
      </w:pPr>
      <w:r w:rsidRPr="008658D9">
        <w:rPr>
          <w:color w:val="272627"/>
        </w:rPr>
        <w:t>1</w:t>
      </w:r>
      <w:r w:rsidR="00186917">
        <w:rPr>
          <w:color w:val="272627"/>
        </w:rPr>
        <w:t>8</w:t>
      </w:r>
      <w:r w:rsidRPr="008658D9">
        <w:rPr>
          <w:color w:val="272627"/>
        </w:rPr>
        <w:t>.3</w:t>
      </w:r>
      <w:r w:rsidRPr="008658D9">
        <w:rPr>
          <w:color w:val="272627"/>
        </w:rPr>
        <w:tab/>
      </w:r>
      <w:r w:rsidR="006C0C1D">
        <w:rPr>
          <w:color w:val="272627"/>
        </w:rPr>
        <w:t xml:space="preserve">The Council will investigate any complaints </w:t>
      </w:r>
      <w:r w:rsidR="002D4B73">
        <w:rPr>
          <w:color w:val="272627"/>
        </w:rPr>
        <w:t>relating</w:t>
      </w:r>
      <w:r w:rsidR="006C0C1D">
        <w:rPr>
          <w:color w:val="272627"/>
        </w:rPr>
        <w:t xml:space="preserve"> to street trading</w:t>
      </w:r>
      <w:r w:rsidRPr="008658D9">
        <w:rPr>
          <w:color w:val="272627"/>
        </w:rPr>
        <w:t xml:space="preserve"> activities </w:t>
      </w:r>
      <w:r w:rsidR="006C0C1D">
        <w:rPr>
          <w:color w:val="272627"/>
        </w:rPr>
        <w:t xml:space="preserve">e.g. trading </w:t>
      </w:r>
      <w:r w:rsidR="005B30B5">
        <w:rPr>
          <w:color w:val="272627"/>
        </w:rPr>
        <w:t>without C</w:t>
      </w:r>
      <w:r w:rsidRPr="008658D9">
        <w:rPr>
          <w:color w:val="272627"/>
        </w:rPr>
        <w:t xml:space="preserve">onsent or </w:t>
      </w:r>
      <w:r w:rsidR="006C0C1D">
        <w:rPr>
          <w:color w:val="272627"/>
        </w:rPr>
        <w:t xml:space="preserve">breach of </w:t>
      </w:r>
      <w:r w:rsidRPr="008658D9">
        <w:rPr>
          <w:color w:val="272627"/>
        </w:rPr>
        <w:t xml:space="preserve">conditions and </w:t>
      </w:r>
      <w:r w:rsidR="002D4B73">
        <w:rPr>
          <w:color w:val="272627"/>
        </w:rPr>
        <w:t xml:space="preserve">may </w:t>
      </w:r>
      <w:r w:rsidRPr="008658D9">
        <w:rPr>
          <w:color w:val="272627"/>
        </w:rPr>
        <w:t>take enforcement action as appropriate.</w:t>
      </w:r>
      <w:r w:rsidR="00D67FAA">
        <w:rPr>
          <w:color w:val="272627"/>
        </w:rPr>
        <w:t xml:space="preserve"> Consent holders should liaise with the Council to resolve complaints.</w:t>
      </w:r>
    </w:p>
    <w:p w14:paraId="3934080E" w14:textId="77777777" w:rsidR="00816BB4" w:rsidRPr="008658D9" w:rsidRDefault="00816BB4" w:rsidP="00816BB4">
      <w:pPr>
        <w:rPr>
          <w:color w:val="272627"/>
        </w:rPr>
      </w:pPr>
    </w:p>
    <w:p w14:paraId="1C25C38D" w14:textId="1705B1BC" w:rsidR="00816BB4" w:rsidRPr="008658D9" w:rsidRDefault="00816BB4" w:rsidP="00E80FBA">
      <w:pPr>
        <w:ind w:left="720" w:hanging="720"/>
        <w:rPr>
          <w:color w:val="272627"/>
        </w:rPr>
      </w:pPr>
      <w:r w:rsidRPr="008658D9">
        <w:rPr>
          <w:color w:val="272627"/>
        </w:rPr>
        <w:t>1</w:t>
      </w:r>
      <w:r w:rsidR="00186917">
        <w:rPr>
          <w:color w:val="272627"/>
        </w:rPr>
        <w:t>8</w:t>
      </w:r>
      <w:r w:rsidRPr="008658D9">
        <w:rPr>
          <w:color w:val="272627"/>
        </w:rPr>
        <w:t>.4</w:t>
      </w:r>
      <w:r w:rsidRPr="008658D9">
        <w:rPr>
          <w:color w:val="272627"/>
        </w:rPr>
        <w:tab/>
        <w:t xml:space="preserve">If the Council feels that there is an issue of public order or threat to public safety </w:t>
      </w:r>
      <w:r w:rsidR="00FE0958">
        <w:rPr>
          <w:color w:val="272627"/>
        </w:rPr>
        <w:t xml:space="preserve">associated with any street trading </w:t>
      </w:r>
      <w:r w:rsidR="00E80FBA">
        <w:rPr>
          <w:color w:val="272627"/>
        </w:rPr>
        <w:t>activity</w:t>
      </w:r>
      <w:r w:rsidRPr="008658D9">
        <w:rPr>
          <w:color w:val="272627"/>
        </w:rPr>
        <w:t xml:space="preserve"> it will call for assistance from Thames Valley Police.</w:t>
      </w:r>
    </w:p>
    <w:p w14:paraId="6FCBB01E" w14:textId="77777777" w:rsidR="007370BB" w:rsidRPr="008658D9" w:rsidRDefault="007370BB" w:rsidP="00816BB4">
      <w:pPr>
        <w:ind w:left="720" w:hanging="720"/>
        <w:rPr>
          <w:color w:val="272627"/>
        </w:rPr>
      </w:pPr>
    </w:p>
    <w:p w14:paraId="74305C11" w14:textId="5F2E8604" w:rsidR="002C3078" w:rsidRDefault="00186917" w:rsidP="00371FFE">
      <w:pPr>
        <w:ind w:left="720" w:hanging="720"/>
        <w:rPr>
          <w:color w:val="272627"/>
        </w:rPr>
      </w:pPr>
      <w:r>
        <w:rPr>
          <w:color w:val="272627"/>
        </w:rPr>
        <w:t>18</w:t>
      </w:r>
      <w:r w:rsidR="00BA1638">
        <w:rPr>
          <w:color w:val="272627"/>
        </w:rPr>
        <w:t>.5</w:t>
      </w:r>
      <w:r w:rsidR="00881864" w:rsidRPr="008658D9">
        <w:rPr>
          <w:color w:val="272627"/>
        </w:rPr>
        <w:t xml:space="preserve"> </w:t>
      </w:r>
      <w:r w:rsidR="00881864" w:rsidRPr="008658D9">
        <w:rPr>
          <w:color w:val="272627"/>
        </w:rPr>
        <w:tab/>
        <w:t xml:space="preserve">Failure to </w:t>
      </w:r>
      <w:r w:rsidR="005B0D5C" w:rsidRPr="008658D9">
        <w:rPr>
          <w:color w:val="272627"/>
        </w:rPr>
        <w:t xml:space="preserve">comply with one or more of the standard conditions of Consent may lead to </w:t>
      </w:r>
      <w:r w:rsidR="00B054BE">
        <w:rPr>
          <w:color w:val="272627"/>
        </w:rPr>
        <w:t xml:space="preserve">suspension, variation, </w:t>
      </w:r>
      <w:r w:rsidR="005B0D5C" w:rsidRPr="008658D9">
        <w:rPr>
          <w:color w:val="272627"/>
        </w:rPr>
        <w:t>revocation or non-renewal of Street Trading Consent.</w:t>
      </w:r>
      <w:r w:rsidR="00B054BE">
        <w:rPr>
          <w:color w:val="272627"/>
        </w:rPr>
        <w:t xml:space="preserve"> </w:t>
      </w:r>
      <w:r w:rsidR="00B054BE" w:rsidRPr="00B054BE">
        <w:rPr>
          <w:color w:val="272627"/>
        </w:rPr>
        <w:t>The Consent Holder may also be prosecuted</w:t>
      </w:r>
      <w:r w:rsidR="00B054BE">
        <w:rPr>
          <w:color w:val="272627"/>
        </w:rPr>
        <w:t xml:space="preserve"> where a criminal offence has </w:t>
      </w:r>
      <w:r w:rsidR="009552A3">
        <w:rPr>
          <w:color w:val="272627"/>
        </w:rPr>
        <w:t>occurred</w:t>
      </w:r>
    </w:p>
    <w:p w14:paraId="7E48EB0A" w14:textId="77777777" w:rsidR="002C3078" w:rsidRDefault="002C3078" w:rsidP="00112553">
      <w:pPr>
        <w:rPr>
          <w:color w:val="272627"/>
        </w:rPr>
      </w:pPr>
    </w:p>
    <w:p w14:paraId="4E6DCA01" w14:textId="7A6BC2EB" w:rsidR="00BB550D" w:rsidRDefault="00186917" w:rsidP="00816BB4">
      <w:pPr>
        <w:ind w:left="720" w:hanging="720"/>
        <w:rPr>
          <w:b/>
          <w:color w:val="272627"/>
          <w:sz w:val="24"/>
        </w:rPr>
      </w:pPr>
      <w:r w:rsidRPr="00186917">
        <w:rPr>
          <w:b/>
          <w:color w:val="272627"/>
        </w:rPr>
        <w:t>19</w:t>
      </w:r>
      <w:r w:rsidR="00BB550D">
        <w:rPr>
          <w:color w:val="272627"/>
        </w:rPr>
        <w:tab/>
      </w:r>
      <w:r w:rsidR="00BB550D" w:rsidRPr="00E80FBA">
        <w:rPr>
          <w:b/>
          <w:color w:val="272627"/>
          <w:sz w:val="24"/>
        </w:rPr>
        <w:t>Revocation</w:t>
      </w:r>
    </w:p>
    <w:p w14:paraId="64EB6D71" w14:textId="77777777" w:rsidR="00BB550D" w:rsidRPr="00E80FBA" w:rsidRDefault="00BB550D" w:rsidP="00816BB4">
      <w:pPr>
        <w:ind w:left="720" w:hanging="720"/>
        <w:rPr>
          <w:color w:val="272627"/>
          <w:szCs w:val="22"/>
        </w:rPr>
      </w:pPr>
    </w:p>
    <w:p w14:paraId="36D2632A" w14:textId="0E008A74" w:rsidR="00BB550D" w:rsidRPr="00E80FBA" w:rsidRDefault="005B30B5" w:rsidP="002C3078">
      <w:pPr>
        <w:ind w:left="720" w:hanging="720"/>
        <w:rPr>
          <w:color w:val="272627"/>
          <w:szCs w:val="22"/>
        </w:rPr>
      </w:pPr>
      <w:r>
        <w:rPr>
          <w:color w:val="272627"/>
          <w:szCs w:val="22"/>
        </w:rPr>
        <w:t>1</w:t>
      </w:r>
      <w:r w:rsidR="00186917">
        <w:rPr>
          <w:color w:val="272627"/>
          <w:szCs w:val="22"/>
        </w:rPr>
        <w:t>9</w:t>
      </w:r>
      <w:r>
        <w:rPr>
          <w:color w:val="272627"/>
          <w:szCs w:val="22"/>
        </w:rPr>
        <w:t>.</w:t>
      </w:r>
      <w:r w:rsidR="00186917">
        <w:rPr>
          <w:color w:val="272627"/>
          <w:szCs w:val="22"/>
        </w:rPr>
        <w:t>1</w:t>
      </w:r>
      <w:r w:rsidR="00BB550D" w:rsidRPr="00E80FBA">
        <w:rPr>
          <w:color w:val="272627"/>
          <w:szCs w:val="22"/>
        </w:rPr>
        <w:tab/>
      </w:r>
      <w:r w:rsidR="002D4B73">
        <w:rPr>
          <w:color w:val="272627"/>
          <w:szCs w:val="22"/>
        </w:rPr>
        <w:t>The Council</w:t>
      </w:r>
      <w:r w:rsidR="00BB550D" w:rsidRPr="00E80FBA">
        <w:rPr>
          <w:color w:val="272627"/>
          <w:szCs w:val="22"/>
        </w:rPr>
        <w:t xml:space="preserve"> may revoke a Street Trading Consent</w:t>
      </w:r>
      <w:r w:rsidR="00BA1638">
        <w:rPr>
          <w:color w:val="272627"/>
          <w:szCs w:val="22"/>
        </w:rPr>
        <w:t xml:space="preserve"> at any time, on any reasonable grounds</w:t>
      </w:r>
      <w:r w:rsidR="00BB550D" w:rsidRPr="00E80FBA">
        <w:rPr>
          <w:color w:val="272627"/>
          <w:szCs w:val="22"/>
        </w:rPr>
        <w:t xml:space="preserve">. This may be for a variety of reasons </w:t>
      </w:r>
      <w:r w:rsidR="00BA1638">
        <w:rPr>
          <w:color w:val="272627"/>
          <w:szCs w:val="22"/>
        </w:rPr>
        <w:t>including</w:t>
      </w:r>
      <w:r w:rsidR="00BB550D" w:rsidRPr="00E80FBA">
        <w:rPr>
          <w:color w:val="272627"/>
          <w:szCs w:val="22"/>
        </w:rPr>
        <w:t xml:space="preserve"> </w:t>
      </w:r>
      <w:r w:rsidR="00751F2C">
        <w:rPr>
          <w:color w:val="272627"/>
          <w:szCs w:val="22"/>
        </w:rPr>
        <w:t>breach of</w:t>
      </w:r>
      <w:r w:rsidR="00BB550D" w:rsidRPr="00E80FBA">
        <w:rPr>
          <w:color w:val="272627"/>
          <w:szCs w:val="22"/>
        </w:rPr>
        <w:t xml:space="preserve"> conditions, non-payment of fees or </w:t>
      </w:r>
      <w:r w:rsidR="00751F2C">
        <w:rPr>
          <w:color w:val="272627"/>
          <w:szCs w:val="22"/>
        </w:rPr>
        <w:t xml:space="preserve">when the </w:t>
      </w:r>
      <w:r w:rsidR="00644AF1">
        <w:rPr>
          <w:color w:val="272627"/>
          <w:szCs w:val="22"/>
        </w:rPr>
        <w:t xml:space="preserve">site location is no longer suitable/accessible e.g. due to emergency repairs in the street or </w:t>
      </w:r>
      <w:r w:rsidR="00E80FBA">
        <w:rPr>
          <w:color w:val="272627"/>
          <w:szCs w:val="22"/>
        </w:rPr>
        <w:t>construction</w:t>
      </w:r>
      <w:r w:rsidR="00644AF1">
        <w:rPr>
          <w:color w:val="272627"/>
          <w:szCs w:val="22"/>
        </w:rPr>
        <w:t xml:space="preserve">/redevelopment </w:t>
      </w:r>
      <w:r w:rsidR="00751F2C">
        <w:rPr>
          <w:color w:val="272627"/>
          <w:szCs w:val="22"/>
        </w:rPr>
        <w:t>work.</w:t>
      </w:r>
    </w:p>
    <w:p w14:paraId="4033174D" w14:textId="77777777" w:rsidR="007935C4" w:rsidRPr="00BB550D" w:rsidRDefault="007935C4" w:rsidP="00816BB4">
      <w:pPr>
        <w:ind w:left="720" w:hanging="720"/>
        <w:rPr>
          <w:color w:val="272627"/>
          <w:szCs w:val="22"/>
        </w:rPr>
      </w:pPr>
    </w:p>
    <w:p w14:paraId="0311C509" w14:textId="470B53BC" w:rsidR="00816BB4" w:rsidRPr="00112553" w:rsidRDefault="00B054BE" w:rsidP="001C1804">
      <w:pPr>
        <w:pStyle w:val="Heading1"/>
        <w:numPr>
          <w:ilvl w:val="0"/>
          <w:numId w:val="0"/>
        </w:numPr>
        <w:tabs>
          <w:tab w:val="clear" w:pos="0"/>
        </w:tabs>
        <w:ind w:left="720" w:hanging="720"/>
        <w:rPr>
          <w:b w:val="0"/>
          <w:sz w:val="22"/>
          <w:szCs w:val="22"/>
        </w:rPr>
      </w:pPr>
      <w:bookmarkStart w:id="30" w:name="_Toc263922891"/>
      <w:bookmarkStart w:id="31" w:name="_Toc121326072"/>
      <w:r w:rsidRPr="00186917">
        <w:t>2</w:t>
      </w:r>
      <w:r w:rsidR="00186917" w:rsidRPr="00186917">
        <w:t>0</w:t>
      </w:r>
      <w:r w:rsidR="00816BB4" w:rsidRPr="00112553">
        <w:rPr>
          <w:b w:val="0"/>
          <w:sz w:val="22"/>
          <w:szCs w:val="22"/>
        </w:rPr>
        <w:tab/>
      </w:r>
      <w:r w:rsidR="00816BB4" w:rsidRPr="00BB550D">
        <w:t>Contacts</w:t>
      </w:r>
      <w:bookmarkEnd w:id="30"/>
      <w:bookmarkEnd w:id="31"/>
    </w:p>
    <w:p w14:paraId="5BC09880" w14:textId="6AE03DA0" w:rsidR="00816BB4" w:rsidRPr="008658D9" w:rsidRDefault="00BA1638" w:rsidP="00816BB4">
      <w:pPr>
        <w:ind w:left="720"/>
        <w:rPr>
          <w:color w:val="272627"/>
        </w:rPr>
      </w:pPr>
      <w:r>
        <w:rPr>
          <w:color w:val="272627"/>
        </w:rPr>
        <w:t>The S</w:t>
      </w:r>
      <w:r w:rsidR="00816BB4" w:rsidRPr="008658D9">
        <w:rPr>
          <w:color w:val="272627"/>
        </w:rPr>
        <w:t xml:space="preserve">treet </w:t>
      </w:r>
      <w:r>
        <w:rPr>
          <w:color w:val="272627"/>
        </w:rPr>
        <w:t>T</w:t>
      </w:r>
      <w:r w:rsidR="00816BB4" w:rsidRPr="008658D9">
        <w:rPr>
          <w:color w:val="272627"/>
        </w:rPr>
        <w:t xml:space="preserve">rading function is part of the </w:t>
      </w:r>
      <w:r w:rsidR="00164C4A" w:rsidRPr="008658D9">
        <w:rPr>
          <w:color w:val="272627"/>
        </w:rPr>
        <w:t xml:space="preserve">Business Regulation Team within </w:t>
      </w:r>
      <w:r w:rsidR="00DC5AA8">
        <w:rPr>
          <w:color w:val="272627"/>
        </w:rPr>
        <w:t xml:space="preserve">Regulatory Services and Community Safety. </w:t>
      </w:r>
    </w:p>
    <w:p w14:paraId="06A7431E" w14:textId="77777777" w:rsidR="00816BB4" w:rsidRPr="008658D9" w:rsidRDefault="00816BB4" w:rsidP="00816BB4">
      <w:pPr>
        <w:ind w:firstLine="720"/>
        <w:rPr>
          <w:color w:val="272627"/>
        </w:rPr>
      </w:pPr>
    </w:p>
    <w:p w14:paraId="59C68D7E" w14:textId="69EBA7CD" w:rsidR="00164C4A" w:rsidRPr="008658D9" w:rsidRDefault="00164C4A" w:rsidP="00816BB4">
      <w:pPr>
        <w:ind w:firstLine="720"/>
        <w:rPr>
          <w:color w:val="272627"/>
        </w:rPr>
      </w:pPr>
      <w:r w:rsidRPr="008658D9">
        <w:rPr>
          <w:color w:val="272627"/>
        </w:rPr>
        <w:t>Business Regulation</w:t>
      </w:r>
      <w:r w:rsidR="00AC4D70" w:rsidRPr="008658D9">
        <w:rPr>
          <w:color w:val="272627"/>
        </w:rPr>
        <w:t xml:space="preserve"> Team</w:t>
      </w:r>
      <w:r w:rsidR="006A39DC">
        <w:rPr>
          <w:color w:val="272627"/>
        </w:rPr>
        <w:t xml:space="preserve"> SA3.2</w:t>
      </w:r>
    </w:p>
    <w:p w14:paraId="75E3093B" w14:textId="77777777" w:rsidR="00816BB4" w:rsidRPr="008658D9" w:rsidRDefault="00816BB4" w:rsidP="00816BB4">
      <w:pPr>
        <w:ind w:firstLine="720"/>
        <w:rPr>
          <w:color w:val="272627"/>
        </w:rPr>
      </w:pPr>
      <w:r w:rsidRPr="008658D9">
        <w:rPr>
          <w:color w:val="272627"/>
        </w:rPr>
        <w:t>Oxford City Council</w:t>
      </w:r>
    </w:p>
    <w:p w14:paraId="21E625A1" w14:textId="1A951A0A" w:rsidR="00816BB4" w:rsidRPr="008658D9" w:rsidRDefault="00A354DD" w:rsidP="00816BB4">
      <w:pPr>
        <w:ind w:firstLine="720"/>
        <w:rPr>
          <w:color w:val="272627"/>
        </w:rPr>
      </w:pPr>
      <w:r>
        <w:rPr>
          <w:color w:val="272627"/>
        </w:rPr>
        <w:t>Town Hall</w:t>
      </w:r>
    </w:p>
    <w:p w14:paraId="153E5B72" w14:textId="77777777" w:rsidR="00816BB4" w:rsidRPr="008658D9" w:rsidRDefault="007F3FBC" w:rsidP="00816BB4">
      <w:pPr>
        <w:ind w:left="720"/>
        <w:rPr>
          <w:color w:val="272627"/>
        </w:rPr>
      </w:pPr>
      <w:r w:rsidRPr="008658D9">
        <w:rPr>
          <w:color w:val="272627"/>
        </w:rPr>
        <w:t>St Aldate’s</w:t>
      </w:r>
    </w:p>
    <w:p w14:paraId="1446E29C" w14:textId="77777777" w:rsidR="007F3FBC" w:rsidRPr="008658D9" w:rsidRDefault="007F3FBC" w:rsidP="00816BB4">
      <w:pPr>
        <w:ind w:left="720"/>
        <w:rPr>
          <w:color w:val="272627"/>
        </w:rPr>
      </w:pPr>
      <w:r w:rsidRPr="008658D9">
        <w:rPr>
          <w:color w:val="272627"/>
        </w:rPr>
        <w:t>Oxford</w:t>
      </w:r>
    </w:p>
    <w:p w14:paraId="7E702501" w14:textId="6DEF54C4" w:rsidR="007F3FBC" w:rsidRPr="008658D9" w:rsidRDefault="007F3FBC" w:rsidP="00816BB4">
      <w:pPr>
        <w:ind w:left="720"/>
        <w:rPr>
          <w:color w:val="272627"/>
        </w:rPr>
      </w:pPr>
      <w:r w:rsidRPr="008658D9">
        <w:rPr>
          <w:color w:val="272627"/>
        </w:rPr>
        <w:t>OX1 1</w:t>
      </w:r>
      <w:r w:rsidR="00960F53">
        <w:rPr>
          <w:color w:val="272627"/>
        </w:rPr>
        <w:t>BX</w:t>
      </w:r>
    </w:p>
    <w:p w14:paraId="2F488941" w14:textId="77777777" w:rsidR="00816BB4" w:rsidRPr="008658D9" w:rsidRDefault="00816BB4" w:rsidP="00816BB4">
      <w:pPr>
        <w:ind w:left="720"/>
        <w:rPr>
          <w:color w:val="272627"/>
        </w:rPr>
      </w:pPr>
    </w:p>
    <w:p w14:paraId="1E049282" w14:textId="77777777" w:rsidR="00C6581D" w:rsidRPr="008658D9" w:rsidRDefault="00C6581D" w:rsidP="00C6581D">
      <w:pPr>
        <w:pStyle w:val="Heading1"/>
        <w:numPr>
          <w:ilvl w:val="0"/>
          <w:numId w:val="0"/>
        </w:numPr>
        <w:tabs>
          <w:tab w:val="clear" w:pos="0"/>
        </w:tabs>
        <w:ind w:left="720" w:hanging="720"/>
      </w:pPr>
      <w:bookmarkStart w:id="32" w:name="_Toc121326073"/>
      <w:r w:rsidRPr="008658D9">
        <w:t>ANNEX 1</w:t>
      </w:r>
      <w:bookmarkEnd w:id="32"/>
    </w:p>
    <w:p w14:paraId="30755939" w14:textId="77777777" w:rsidR="00C6581D" w:rsidRPr="008658D9" w:rsidRDefault="00C6581D" w:rsidP="00C6581D">
      <w:pPr>
        <w:pStyle w:val="Heading1"/>
        <w:numPr>
          <w:ilvl w:val="0"/>
          <w:numId w:val="0"/>
        </w:numPr>
        <w:tabs>
          <w:tab w:val="clear" w:pos="0"/>
        </w:tabs>
        <w:ind w:left="720" w:hanging="720"/>
      </w:pPr>
      <w:bookmarkStart w:id="33" w:name="_Toc121326074"/>
      <w:r w:rsidRPr="008658D9">
        <w:t>General Conditions for Street Trading Consents</w:t>
      </w:r>
      <w:bookmarkEnd w:id="33"/>
    </w:p>
    <w:p w14:paraId="20ECAAF0" w14:textId="77777777" w:rsidR="00C6581D" w:rsidRPr="008658D9" w:rsidRDefault="00C6581D" w:rsidP="00C6581D">
      <w:pPr>
        <w:rPr>
          <w:szCs w:val="22"/>
        </w:rPr>
      </w:pPr>
    </w:p>
    <w:p w14:paraId="32667AC0" w14:textId="77777777" w:rsidR="00C6581D" w:rsidRPr="00ED7345" w:rsidRDefault="00C6581D" w:rsidP="00C6581D">
      <w:pPr>
        <w:pStyle w:val="ListParagraph"/>
        <w:numPr>
          <w:ilvl w:val="0"/>
          <w:numId w:val="9"/>
        </w:numPr>
        <w:autoSpaceDE w:val="0"/>
        <w:autoSpaceDN w:val="0"/>
        <w:adjustRightInd w:val="0"/>
        <w:spacing w:after="120"/>
        <w:rPr>
          <w:color w:val="272627"/>
          <w:szCs w:val="22"/>
        </w:rPr>
      </w:pPr>
      <w:r>
        <w:rPr>
          <w:color w:val="272627"/>
          <w:szCs w:val="22"/>
        </w:rPr>
        <w:t xml:space="preserve">Street trading must only </w:t>
      </w:r>
      <w:r w:rsidRPr="00ED7345">
        <w:rPr>
          <w:color w:val="272627"/>
          <w:szCs w:val="22"/>
        </w:rPr>
        <w:t>take place between the dates specified on the Certificate of Street Trading Consent.</w:t>
      </w:r>
    </w:p>
    <w:p w14:paraId="207FEF1E" w14:textId="77777777" w:rsidR="00C6581D" w:rsidRPr="008658D9" w:rsidRDefault="00C6581D" w:rsidP="00C6581D">
      <w:pPr>
        <w:numPr>
          <w:ilvl w:val="0"/>
          <w:numId w:val="9"/>
        </w:numPr>
        <w:autoSpaceDE w:val="0"/>
        <w:autoSpaceDN w:val="0"/>
        <w:adjustRightInd w:val="0"/>
        <w:spacing w:after="60"/>
        <w:rPr>
          <w:color w:val="272627"/>
          <w:szCs w:val="22"/>
        </w:rPr>
      </w:pPr>
      <w:r>
        <w:rPr>
          <w:color w:val="272627"/>
          <w:szCs w:val="22"/>
        </w:rPr>
        <w:t>Street trading must</w:t>
      </w:r>
      <w:r w:rsidDel="008A5776">
        <w:rPr>
          <w:color w:val="272627"/>
          <w:szCs w:val="22"/>
        </w:rPr>
        <w:t xml:space="preserve"> </w:t>
      </w:r>
      <w:r>
        <w:rPr>
          <w:color w:val="272627"/>
          <w:szCs w:val="22"/>
        </w:rPr>
        <w:t xml:space="preserve">only take place during the </w:t>
      </w:r>
      <w:r w:rsidRPr="008658D9">
        <w:rPr>
          <w:color w:val="272627"/>
          <w:szCs w:val="22"/>
        </w:rPr>
        <w:t xml:space="preserve">operational hours </w:t>
      </w:r>
      <w:r>
        <w:rPr>
          <w:color w:val="272627"/>
          <w:szCs w:val="22"/>
        </w:rPr>
        <w:t>specified on the Certificate of Street Trading Consent.</w:t>
      </w:r>
    </w:p>
    <w:p w14:paraId="670523CB" w14:textId="77777777" w:rsidR="00C6581D" w:rsidRDefault="00C6581D" w:rsidP="00C6581D">
      <w:pPr>
        <w:numPr>
          <w:ilvl w:val="0"/>
          <w:numId w:val="9"/>
        </w:numPr>
        <w:autoSpaceDE w:val="0"/>
        <w:autoSpaceDN w:val="0"/>
        <w:adjustRightInd w:val="0"/>
        <w:spacing w:after="120"/>
        <w:rPr>
          <w:color w:val="272627"/>
          <w:szCs w:val="22"/>
        </w:rPr>
      </w:pPr>
      <w:r>
        <w:rPr>
          <w:color w:val="272627"/>
          <w:szCs w:val="22"/>
        </w:rPr>
        <w:t>The Street T</w:t>
      </w:r>
      <w:r w:rsidRPr="008658D9">
        <w:rPr>
          <w:color w:val="272627"/>
          <w:szCs w:val="22"/>
        </w:rPr>
        <w:t>rading C</w:t>
      </w:r>
      <w:r>
        <w:rPr>
          <w:color w:val="272627"/>
          <w:szCs w:val="22"/>
        </w:rPr>
        <w:t xml:space="preserve">onsent relates only to the </w:t>
      </w:r>
      <w:r w:rsidRPr="008658D9">
        <w:rPr>
          <w:color w:val="272627"/>
          <w:szCs w:val="22"/>
        </w:rPr>
        <w:t xml:space="preserve">area/site </w:t>
      </w:r>
      <w:r>
        <w:rPr>
          <w:color w:val="272627"/>
          <w:szCs w:val="22"/>
        </w:rPr>
        <w:t>vehicle or stall specified on the Certificate of Street Trading Consent.</w:t>
      </w:r>
    </w:p>
    <w:p w14:paraId="4B3B110A" w14:textId="77777777" w:rsidR="00C6581D" w:rsidRPr="008658D9" w:rsidRDefault="00C6581D" w:rsidP="00C6581D">
      <w:pPr>
        <w:numPr>
          <w:ilvl w:val="0"/>
          <w:numId w:val="9"/>
        </w:numPr>
        <w:autoSpaceDE w:val="0"/>
        <w:autoSpaceDN w:val="0"/>
        <w:adjustRightInd w:val="0"/>
        <w:spacing w:after="120"/>
        <w:rPr>
          <w:color w:val="272627"/>
          <w:szCs w:val="22"/>
        </w:rPr>
      </w:pPr>
      <w:r>
        <w:rPr>
          <w:color w:val="272627"/>
          <w:szCs w:val="22"/>
        </w:rPr>
        <w:t>The Street T</w:t>
      </w:r>
      <w:r w:rsidRPr="008658D9">
        <w:rPr>
          <w:color w:val="272627"/>
          <w:szCs w:val="22"/>
        </w:rPr>
        <w:t>rading Consent relates</w:t>
      </w:r>
      <w:r>
        <w:rPr>
          <w:color w:val="272627"/>
          <w:szCs w:val="22"/>
        </w:rPr>
        <w:t xml:space="preserve"> only</w:t>
      </w:r>
      <w:r w:rsidRPr="008658D9">
        <w:rPr>
          <w:color w:val="272627"/>
          <w:szCs w:val="22"/>
        </w:rPr>
        <w:t xml:space="preserve"> to the </w:t>
      </w:r>
      <w:r>
        <w:rPr>
          <w:color w:val="272627"/>
          <w:szCs w:val="22"/>
        </w:rPr>
        <w:t>vehicle or stall specified on the Certificate of Street Trading Consent.</w:t>
      </w:r>
    </w:p>
    <w:p w14:paraId="340994DC" w14:textId="77777777" w:rsidR="00C6581D" w:rsidRPr="009F2D44" w:rsidRDefault="00C6581D" w:rsidP="00C6581D">
      <w:pPr>
        <w:pStyle w:val="Froma"/>
        <w:numPr>
          <w:ilvl w:val="0"/>
          <w:numId w:val="9"/>
        </w:numPr>
        <w:spacing w:after="120"/>
        <w:rPr>
          <w:rFonts w:ascii="Arial" w:hAnsi="Arial" w:cs="Arial"/>
          <w:color w:val="272627"/>
          <w:sz w:val="22"/>
          <w:szCs w:val="22"/>
        </w:rPr>
      </w:pPr>
      <w:r w:rsidRPr="008658D9">
        <w:rPr>
          <w:rFonts w:ascii="Arial" w:hAnsi="Arial" w:cs="Arial"/>
          <w:color w:val="272627"/>
          <w:sz w:val="22"/>
          <w:szCs w:val="22"/>
        </w:rPr>
        <w:t xml:space="preserve">Any significant changes to or replacement of </w:t>
      </w:r>
      <w:r>
        <w:rPr>
          <w:rFonts w:ascii="Arial" w:hAnsi="Arial" w:cs="Arial"/>
          <w:color w:val="272627"/>
          <w:sz w:val="22"/>
          <w:szCs w:val="22"/>
        </w:rPr>
        <w:t>a</w:t>
      </w:r>
      <w:r w:rsidRPr="008658D9">
        <w:rPr>
          <w:rFonts w:ascii="Arial" w:hAnsi="Arial" w:cs="Arial"/>
          <w:color w:val="272627"/>
          <w:sz w:val="22"/>
          <w:szCs w:val="22"/>
        </w:rPr>
        <w:t xml:space="preserve"> stall or vehicle must be </w:t>
      </w:r>
      <w:r w:rsidRPr="009F2D44">
        <w:rPr>
          <w:rFonts w:ascii="Arial" w:hAnsi="Arial" w:cs="Arial"/>
          <w:color w:val="272627"/>
          <w:sz w:val="22"/>
          <w:szCs w:val="22"/>
        </w:rPr>
        <w:t>approved by the Responsible Head of Service.</w:t>
      </w:r>
    </w:p>
    <w:p w14:paraId="6EA088CC" w14:textId="77777777" w:rsidR="00C6581D" w:rsidRDefault="00C6581D" w:rsidP="00C6581D">
      <w:pPr>
        <w:pStyle w:val="Default"/>
        <w:numPr>
          <w:ilvl w:val="0"/>
          <w:numId w:val="9"/>
        </w:numPr>
        <w:rPr>
          <w:rFonts w:ascii="Arial" w:hAnsi="Arial" w:cs="Arial"/>
          <w:sz w:val="22"/>
          <w:szCs w:val="22"/>
          <w:lang w:val="en-GB" w:eastAsia="en-GB"/>
        </w:rPr>
      </w:pPr>
      <w:r w:rsidRPr="009F2D44">
        <w:rPr>
          <w:rFonts w:ascii="Arial" w:hAnsi="Arial" w:cs="Arial"/>
          <w:sz w:val="22"/>
          <w:szCs w:val="22"/>
          <w:lang w:val="en-GB" w:eastAsia="en-GB"/>
        </w:rPr>
        <w:t xml:space="preserve">The </w:t>
      </w:r>
      <w:r>
        <w:rPr>
          <w:rFonts w:ascii="Arial" w:hAnsi="Arial" w:cs="Arial"/>
          <w:sz w:val="22"/>
          <w:szCs w:val="22"/>
          <w:lang w:val="en-GB" w:eastAsia="en-GB"/>
        </w:rPr>
        <w:t>vehicle or stall must be removed from the site at the end of each day’s trading.</w:t>
      </w:r>
    </w:p>
    <w:p w14:paraId="1FACE1E3" w14:textId="77777777" w:rsidR="00C6581D" w:rsidRPr="009C7688" w:rsidRDefault="00C6581D" w:rsidP="00C6581D">
      <w:pPr>
        <w:pStyle w:val="Default"/>
        <w:ind w:left="720"/>
        <w:rPr>
          <w:rFonts w:ascii="Arial" w:hAnsi="Arial" w:cs="Arial"/>
          <w:sz w:val="22"/>
          <w:szCs w:val="22"/>
          <w:lang w:val="en-GB" w:eastAsia="en-GB"/>
        </w:rPr>
      </w:pPr>
    </w:p>
    <w:p w14:paraId="46628AF8" w14:textId="77777777" w:rsidR="00C6581D" w:rsidRPr="008658D9" w:rsidRDefault="00C6581D" w:rsidP="00C6581D">
      <w:pPr>
        <w:pStyle w:val="Froma"/>
        <w:numPr>
          <w:ilvl w:val="0"/>
          <w:numId w:val="9"/>
        </w:numPr>
        <w:spacing w:after="120"/>
        <w:rPr>
          <w:rFonts w:ascii="Arial" w:hAnsi="Arial" w:cs="Arial"/>
          <w:color w:val="000000"/>
          <w:sz w:val="22"/>
          <w:szCs w:val="22"/>
        </w:rPr>
      </w:pPr>
      <w:r w:rsidRPr="008658D9">
        <w:rPr>
          <w:rFonts w:ascii="Arial" w:hAnsi="Arial" w:cs="Arial"/>
          <w:color w:val="272627"/>
          <w:sz w:val="22"/>
          <w:szCs w:val="22"/>
        </w:rPr>
        <w:t xml:space="preserve">The </w:t>
      </w:r>
      <w:r w:rsidRPr="008658D9">
        <w:rPr>
          <w:rFonts w:ascii="Arial" w:hAnsi="Arial" w:cs="Arial"/>
          <w:color w:val="000000"/>
          <w:sz w:val="22"/>
          <w:szCs w:val="22"/>
        </w:rPr>
        <w:t xml:space="preserve">Consent Holder’s vehicle/stall </w:t>
      </w:r>
      <w:r>
        <w:rPr>
          <w:color w:val="272627"/>
          <w:szCs w:val="22"/>
        </w:rPr>
        <w:t>must</w:t>
      </w:r>
      <w:r w:rsidRPr="008658D9" w:rsidDel="008A5776">
        <w:rPr>
          <w:rFonts w:ascii="Arial" w:hAnsi="Arial" w:cs="Arial"/>
          <w:color w:val="000000"/>
          <w:sz w:val="22"/>
          <w:szCs w:val="22"/>
        </w:rPr>
        <w:t xml:space="preserve"> </w:t>
      </w:r>
      <w:r w:rsidRPr="008658D9">
        <w:rPr>
          <w:rFonts w:ascii="Arial" w:hAnsi="Arial" w:cs="Arial"/>
          <w:color w:val="000000"/>
          <w:sz w:val="22"/>
          <w:szCs w:val="22"/>
        </w:rPr>
        <w:t>be kept in a clean, safe and well maintained condition and be of a presentable appearance. The Street Trading Consent bearing the name of the consent holder shall be displayed conspicuously on the stall/vehicle so that members of the public can clearly see it during hours of business.</w:t>
      </w:r>
    </w:p>
    <w:p w14:paraId="4D7A2D33" w14:textId="77777777" w:rsidR="00C6581D" w:rsidRDefault="00C6581D" w:rsidP="00C6581D">
      <w:pPr>
        <w:pStyle w:val="Default"/>
        <w:numPr>
          <w:ilvl w:val="0"/>
          <w:numId w:val="9"/>
        </w:numPr>
        <w:spacing w:after="120"/>
        <w:rPr>
          <w:rFonts w:ascii="Arial" w:hAnsi="Arial" w:cs="Arial"/>
          <w:sz w:val="22"/>
          <w:szCs w:val="22"/>
        </w:rPr>
      </w:pPr>
      <w:r w:rsidRPr="008658D9">
        <w:rPr>
          <w:rFonts w:ascii="Arial" w:hAnsi="Arial" w:cs="Arial"/>
          <w:sz w:val="22"/>
          <w:szCs w:val="22"/>
        </w:rPr>
        <w:t xml:space="preserve">The Consent Holder’s vehicle </w:t>
      </w:r>
      <w:r>
        <w:rPr>
          <w:rFonts w:ascii="Arial" w:hAnsi="Arial" w:cs="Arial"/>
          <w:sz w:val="22"/>
          <w:szCs w:val="22"/>
        </w:rPr>
        <w:t>must</w:t>
      </w:r>
      <w:r w:rsidRPr="008658D9">
        <w:rPr>
          <w:rFonts w:ascii="Arial" w:hAnsi="Arial" w:cs="Arial"/>
          <w:sz w:val="22"/>
          <w:szCs w:val="22"/>
        </w:rPr>
        <w:t xml:space="preserve"> be maintained in a roadworthy condition, taxed, insured and with a current MOT Certificate. Vehicle movements must </w:t>
      </w:r>
      <w:r w:rsidRPr="008658D9">
        <w:rPr>
          <w:rFonts w:ascii="Arial" w:hAnsi="Arial" w:cs="Arial"/>
          <w:sz w:val="22"/>
          <w:szCs w:val="22"/>
        </w:rPr>
        <w:lastRenderedPageBreak/>
        <w:t>be carried out legally and must not present a risk to people and structures. The Consent Holder shall not drive or park a vehicle on any part of a footway.</w:t>
      </w:r>
    </w:p>
    <w:p w14:paraId="6324E6F3" w14:textId="77777777" w:rsidR="00C6581D" w:rsidRPr="00A30DCC" w:rsidRDefault="00C6581D" w:rsidP="00C6581D">
      <w:pPr>
        <w:pStyle w:val="Default"/>
        <w:numPr>
          <w:ilvl w:val="0"/>
          <w:numId w:val="9"/>
        </w:numPr>
        <w:spacing w:after="120"/>
        <w:rPr>
          <w:rFonts w:ascii="Arial" w:hAnsi="Arial" w:cs="Arial"/>
          <w:sz w:val="22"/>
          <w:szCs w:val="22"/>
        </w:rPr>
      </w:pPr>
      <w:r w:rsidRPr="00A30DCC">
        <w:rPr>
          <w:rFonts w:ascii="Arial" w:hAnsi="Arial" w:cs="Arial"/>
          <w:sz w:val="22"/>
          <w:szCs w:val="22"/>
        </w:rPr>
        <w:t xml:space="preserve">The Consent Holder </w:t>
      </w:r>
      <w:r>
        <w:rPr>
          <w:rFonts w:ascii="Arial" w:hAnsi="Arial" w:cs="Arial"/>
          <w:sz w:val="22"/>
          <w:szCs w:val="22"/>
        </w:rPr>
        <w:t>must</w:t>
      </w:r>
      <w:r w:rsidRPr="008658D9">
        <w:rPr>
          <w:rFonts w:ascii="Arial" w:hAnsi="Arial" w:cs="Arial"/>
          <w:sz w:val="22"/>
          <w:szCs w:val="22"/>
        </w:rPr>
        <w:t xml:space="preserve"> </w:t>
      </w:r>
      <w:r w:rsidRPr="00A30DCC">
        <w:rPr>
          <w:rFonts w:ascii="Arial" w:hAnsi="Arial" w:cs="Arial"/>
          <w:sz w:val="22"/>
          <w:szCs w:val="22"/>
        </w:rPr>
        <w:t>ensure that the stall/vehicle is positioned only in the allocated space (which may be marked on the ground) in the Consent Street for which the Street Trad</w:t>
      </w:r>
      <w:r>
        <w:rPr>
          <w:rFonts w:ascii="Arial" w:hAnsi="Arial" w:cs="Arial"/>
          <w:sz w:val="22"/>
          <w:szCs w:val="22"/>
        </w:rPr>
        <w:t>ing Consent is issued.</w:t>
      </w:r>
    </w:p>
    <w:p w14:paraId="19BCE7EC" w14:textId="77777777" w:rsidR="00C6581D" w:rsidRPr="008658D9" w:rsidRDefault="00C6581D" w:rsidP="00C6581D">
      <w:pPr>
        <w:pStyle w:val="Default"/>
        <w:numPr>
          <w:ilvl w:val="0"/>
          <w:numId w:val="9"/>
        </w:numPr>
        <w:spacing w:after="120"/>
        <w:rPr>
          <w:rFonts w:ascii="Arial" w:hAnsi="Arial" w:cs="Arial"/>
          <w:sz w:val="22"/>
          <w:szCs w:val="22"/>
        </w:rPr>
      </w:pPr>
      <w:r w:rsidRPr="008658D9">
        <w:rPr>
          <w:rFonts w:ascii="Arial" w:hAnsi="Arial" w:cs="Arial"/>
          <w:sz w:val="22"/>
          <w:szCs w:val="22"/>
        </w:rPr>
        <w:t>If a Consent Holder or operator/assistant is requested to move the vehicle/stall by an authori</w:t>
      </w:r>
      <w:r>
        <w:rPr>
          <w:rFonts w:ascii="Arial" w:hAnsi="Arial" w:cs="Arial"/>
          <w:sz w:val="22"/>
          <w:szCs w:val="22"/>
        </w:rPr>
        <w:t>s</w:t>
      </w:r>
      <w:r w:rsidRPr="008658D9">
        <w:rPr>
          <w:rFonts w:ascii="Arial" w:hAnsi="Arial" w:cs="Arial"/>
          <w:sz w:val="22"/>
          <w:szCs w:val="22"/>
        </w:rPr>
        <w:t xml:space="preserve">ed Council Officer or Police Officer they </w:t>
      </w:r>
      <w:r>
        <w:rPr>
          <w:rFonts w:ascii="Arial" w:hAnsi="Arial" w:cs="Arial"/>
          <w:sz w:val="22"/>
          <w:szCs w:val="22"/>
        </w:rPr>
        <w:t>must</w:t>
      </w:r>
      <w:r w:rsidRPr="008658D9">
        <w:rPr>
          <w:rFonts w:ascii="Arial" w:hAnsi="Arial" w:cs="Arial"/>
          <w:sz w:val="22"/>
          <w:szCs w:val="22"/>
        </w:rPr>
        <w:t xml:space="preserve"> immediately comply with that request.</w:t>
      </w:r>
    </w:p>
    <w:p w14:paraId="7F1A14EF" w14:textId="77777777" w:rsidR="00C6581D" w:rsidRPr="003C3E28" w:rsidRDefault="00C6581D" w:rsidP="00C6581D">
      <w:pPr>
        <w:numPr>
          <w:ilvl w:val="0"/>
          <w:numId w:val="9"/>
        </w:numPr>
        <w:autoSpaceDE w:val="0"/>
        <w:autoSpaceDN w:val="0"/>
        <w:adjustRightInd w:val="0"/>
        <w:spacing w:after="120"/>
        <w:rPr>
          <w:szCs w:val="22"/>
        </w:rPr>
      </w:pPr>
      <w:r w:rsidRPr="003C3E28">
        <w:rPr>
          <w:szCs w:val="22"/>
        </w:rPr>
        <w:t xml:space="preserve">The Consent Holder </w:t>
      </w:r>
      <w:r>
        <w:rPr>
          <w:szCs w:val="22"/>
        </w:rPr>
        <w:t>must</w:t>
      </w:r>
      <w:r w:rsidRPr="008658D9">
        <w:rPr>
          <w:szCs w:val="22"/>
        </w:rPr>
        <w:t xml:space="preserve"> </w:t>
      </w:r>
      <w:r w:rsidRPr="003C3E28">
        <w:rPr>
          <w:szCs w:val="22"/>
        </w:rPr>
        <w:t>comply with all statutes, statutory instruments and byelaws currently in force. Consent Holders must pay particular attention to the requirements of the Health &amp; Safety at Work etc. Act, 1974 and the Food Safety and Hygiene (England) Regulations 2013</w:t>
      </w:r>
      <w:r>
        <w:rPr>
          <w:szCs w:val="22"/>
        </w:rPr>
        <w:t xml:space="preserve"> (where relevant)</w:t>
      </w:r>
      <w:r w:rsidRPr="003C3E28">
        <w:rPr>
          <w:szCs w:val="22"/>
        </w:rPr>
        <w:t xml:space="preserve">. Advice on these requirements is available from the Business Regulation Team. </w:t>
      </w:r>
    </w:p>
    <w:p w14:paraId="26A20A9D" w14:textId="77777777" w:rsidR="00C6581D" w:rsidRPr="008658D9" w:rsidRDefault="00C6581D" w:rsidP="00C6581D">
      <w:pPr>
        <w:numPr>
          <w:ilvl w:val="0"/>
          <w:numId w:val="9"/>
        </w:numPr>
        <w:autoSpaceDE w:val="0"/>
        <w:autoSpaceDN w:val="0"/>
        <w:adjustRightInd w:val="0"/>
        <w:spacing w:after="120"/>
        <w:rPr>
          <w:color w:val="272627"/>
          <w:szCs w:val="22"/>
        </w:rPr>
      </w:pPr>
      <w:r w:rsidRPr="008658D9">
        <w:rPr>
          <w:szCs w:val="22"/>
        </w:rPr>
        <w:t xml:space="preserve">The Consent Holder </w:t>
      </w:r>
      <w:r>
        <w:rPr>
          <w:szCs w:val="22"/>
        </w:rPr>
        <w:t>must</w:t>
      </w:r>
      <w:r w:rsidRPr="008658D9">
        <w:rPr>
          <w:szCs w:val="22"/>
        </w:rPr>
        <w:t xml:space="preserve"> conduct their business in a professional manner and in a way that minimises risks to employees and others.</w:t>
      </w:r>
      <w:r w:rsidRPr="008658D9">
        <w:rPr>
          <w:color w:val="272627"/>
          <w:szCs w:val="22"/>
        </w:rPr>
        <w:t xml:space="preserve"> </w:t>
      </w:r>
    </w:p>
    <w:p w14:paraId="317DF131" w14:textId="77777777" w:rsidR="00C6581D" w:rsidRPr="008658D9" w:rsidRDefault="00C6581D" w:rsidP="00C6581D">
      <w:pPr>
        <w:pStyle w:val="Froma"/>
        <w:numPr>
          <w:ilvl w:val="0"/>
          <w:numId w:val="9"/>
        </w:numPr>
        <w:spacing w:after="120"/>
        <w:rPr>
          <w:rFonts w:ascii="Arial" w:hAnsi="Arial" w:cs="Arial"/>
          <w:color w:val="000000"/>
          <w:sz w:val="22"/>
          <w:szCs w:val="22"/>
        </w:rPr>
      </w:pPr>
      <w:r w:rsidRPr="008658D9">
        <w:rPr>
          <w:rFonts w:ascii="Arial" w:hAnsi="Arial" w:cs="Arial"/>
          <w:color w:val="000000"/>
          <w:sz w:val="22"/>
          <w:szCs w:val="22"/>
        </w:rPr>
        <w:t>The Consent Holder must take reasonable precautions to prevent the risk of fire at the stall or vehicle. All hot food vans/trailers are required to comply with current legislation on fire safety.</w:t>
      </w:r>
      <w:r w:rsidRPr="008658D9">
        <w:rPr>
          <w:rFonts w:ascii="Arial" w:hAnsi="Arial" w:cs="Arial"/>
          <w:color w:val="000000"/>
          <w:sz w:val="22"/>
          <w:szCs w:val="22"/>
          <w:lang w:eastAsia="en-US"/>
        </w:rPr>
        <w:t xml:space="preserve"> </w:t>
      </w:r>
      <w:r w:rsidRPr="008658D9">
        <w:rPr>
          <w:rFonts w:ascii="Arial" w:hAnsi="Arial" w:cs="Arial"/>
          <w:color w:val="000000"/>
          <w:sz w:val="22"/>
          <w:szCs w:val="22"/>
        </w:rPr>
        <w:t>A serviceable fire blanket and a suitable fire extinguisher shall be provided in all vehicles selling hot food.</w:t>
      </w:r>
    </w:p>
    <w:p w14:paraId="63120D5A" w14:textId="77777777" w:rsidR="00C6581D" w:rsidRDefault="00C6581D" w:rsidP="00C6581D">
      <w:pPr>
        <w:pStyle w:val="Froma"/>
        <w:numPr>
          <w:ilvl w:val="0"/>
          <w:numId w:val="9"/>
        </w:numPr>
        <w:spacing w:after="120"/>
        <w:rPr>
          <w:rFonts w:ascii="Arial" w:hAnsi="Arial" w:cs="Arial"/>
          <w:color w:val="000000"/>
          <w:sz w:val="22"/>
          <w:szCs w:val="22"/>
        </w:rPr>
      </w:pPr>
      <w:r w:rsidRPr="008658D9">
        <w:rPr>
          <w:rFonts w:ascii="Arial" w:hAnsi="Arial" w:cs="Arial"/>
          <w:color w:val="000000"/>
          <w:sz w:val="22"/>
          <w:szCs w:val="22"/>
        </w:rPr>
        <w:t xml:space="preserve">Reasonable steps must be taken to ensure gas safety where gas appliances are used on a stall or vehicle.  Gas appliances must be maintained and serviced as per manufacturer’s instructions. Gas appliances and systems must be checked for safety by a competent Gas Safe engineer at least annually. Any faults or concerns in relation to gas safety must be appropriately investigated and made safe by a competent Gas Safe engineer as soon as possible. </w:t>
      </w:r>
    </w:p>
    <w:p w14:paraId="0B417910" w14:textId="469713F4" w:rsidR="00C6581D" w:rsidRPr="008658D9" w:rsidRDefault="00C6581D" w:rsidP="00C6581D">
      <w:pPr>
        <w:pStyle w:val="Froma"/>
        <w:numPr>
          <w:ilvl w:val="0"/>
          <w:numId w:val="9"/>
        </w:numPr>
        <w:spacing w:after="120"/>
        <w:rPr>
          <w:rFonts w:ascii="Arial" w:hAnsi="Arial" w:cs="Arial"/>
          <w:color w:val="000000"/>
          <w:sz w:val="22"/>
          <w:szCs w:val="22"/>
        </w:rPr>
      </w:pPr>
      <w:r w:rsidRPr="008658D9">
        <w:rPr>
          <w:rFonts w:ascii="Arial" w:hAnsi="Arial" w:cs="Arial"/>
          <w:color w:val="000000"/>
          <w:sz w:val="22"/>
          <w:szCs w:val="22"/>
        </w:rPr>
        <w:t xml:space="preserve">The Consent Holder </w:t>
      </w:r>
      <w:r>
        <w:rPr>
          <w:rFonts w:ascii="Arial" w:hAnsi="Arial" w:cs="Arial"/>
          <w:sz w:val="22"/>
          <w:szCs w:val="22"/>
        </w:rPr>
        <w:t>must</w:t>
      </w:r>
      <w:r w:rsidRPr="008658D9">
        <w:rPr>
          <w:rFonts w:ascii="Arial" w:hAnsi="Arial" w:cs="Arial"/>
          <w:sz w:val="22"/>
          <w:szCs w:val="22"/>
        </w:rPr>
        <w:t xml:space="preserve"> </w:t>
      </w:r>
      <w:r w:rsidRPr="008658D9">
        <w:rPr>
          <w:rFonts w:ascii="Arial" w:hAnsi="Arial" w:cs="Arial"/>
          <w:color w:val="000000"/>
          <w:sz w:val="22"/>
          <w:szCs w:val="22"/>
        </w:rPr>
        <w:t>not cause any nuisance or annoyance to any other user of the highway</w:t>
      </w:r>
      <w:r>
        <w:rPr>
          <w:rFonts w:ascii="Arial" w:hAnsi="Arial" w:cs="Arial"/>
          <w:color w:val="000000"/>
          <w:sz w:val="22"/>
          <w:szCs w:val="22"/>
        </w:rPr>
        <w:t xml:space="preserve"> or </w:t>
      </w:r>
      <w:r w:rsidRPr="008658D9">
        <w:rPr>
          <w:rFonts w:ascii="Arial" w:hAnsi="Arial" w:cs="Arial"/>
          <w:color w:val="000000"/>
          <w:sz w:val="22"/>
          <w:szCs w:val="22"/>
        </w:rPr>
        <w:t>the o</w:t>
      </w:r>
      <w:r>
        <w:rPr>
          <w:rFonts w:ascii="Arial" w:hAnsi="Arial" w:cs="Arial"/>
          <w:color w:val="000000"/>
          <w:sz w:val="22"/>
          <w:szCs w:val="22"/>
        </w:rPr>
        <w:t>ccupier of any land or building</w:t>
      </w:r>
      <w:r w:rsidRPr="008658D9">
        <w:rPr>
          <w:rFonts w:ascii="Arial" w:hAnsi="Arial" w:cs="Arial"/>
          <w:color w:val="000000"/>
          <w:sz w:val="22"/>
          <w:szCs w:val="22"/>
        </w:rPr>
        <w:t xml:space="preserve">. </w:t>
      </w:r>
      <w:r>
        <w:rPr>
          <w:rFonts w:ascii="Arial" w:hAnsi="Arial" w:cs="Arial"/>
          <w:color w:val="000000"/>
          <w:sz w:val="22"/>
          <w:szCs w:val="22"/>
        </w:rPr>
        <w:t xml:space="preserve">In particular, </w:t>
      </w:r>
      <w:r w:rsidRPr="008658D9">
        <w:rPr>
          <w:rFonts w:ascii="Arial" w:hAnsi="Arial" w:cs="Arial"/>
          <w:color w:val="000000"/>
          <w:sz w:val="22"/>
          <w:szCs w:val="22"/>
        </w:rPr>
        <w:t>Consent Holders must prevent excessive noise.</w:t>
      </w:r>
    </w:p>
    <w:p w14:paraId="1D2605B0" w14:textId="77777777" w:rsidR="002C5B84" w:rsidRDefault="00C6581D" w:rsidP="00C6581D">
      <w:pPr>
        <w:pStyle w:val="Froma"/>
        <w:numPr>
          <w:ilvl w:val="0"/>
          <w:numId w:val="9"/>
        </w:numPr>
        <w:spacing w:after="120"/>
        <w:rPr>
          <w:rFonts w:ascii="Arial" w:hAnsi="Arial" w:cs="Arial"/>
          <w:color w:val="000000"/>
          <w:sz w:val="22"/>
          <w:szCs w:val="22"/>
        </w:rPr>
      </w:pPr>
      <w:r w:rsidRPr="008658D9">
        <w:rPr>
          <w:rFonts w:ascii="Arial" w:hAnsi="Arial" w:cs="Arial"/>
          <w:color w:val="000000"/>
          <w:sz w:val="22"/>
          <w:szCs w:val="22"/>
        </w:rPr>
        <w:t xml:space="preserve">The Environmental Protection Act 1990 </w:t>
      </w:r>
      <w:r>
        <w:rPr>
          <w:rFonts w:ascii="Arial" w:hAnsi="Arial" w:cs="Arial"/>
          <w:color w:val="000000"/>
          <w:sz w:val="22"/>
          <w:szCs w:val="22"/>
        </w:rPr>
        <w:t xml:space="preserve">(as amended) </w:t>
      </w:r>
      <w:r w:rsidRPr="008658D9">
        <w:rPr>
          <w:rFonts w:ascii="Arial" w:hAnsi="Arial" w:cs="Arial"/>
          <w:color w:val="000000"/>
          <w:sz w:val="22"/>
          <w:szCs w:val="22"/>
        </w:rPr>
        <w:t xml:space="preserve">places a duty of care on businesses to dispose of their trade waste in an appropriate manner. Trade waste must be stored appropriately and be disposed of by a licensed waste carrier. No water or waste material shall be discharged on to the highway or any adjacent property. </w:t>
      </w:r>
    </w:p>
    <w:p w14:paraId="0FC1AD0D" w14:textId="7458ED89" w:rsidR="002C5B84" w:rsidRPr="00387D75" w:rsidRDefault="00C6581D" w:rsidP="0010415B">
      <w:pPr>
        <w:pStyle w:val="Froma"/>
        <w:numPr>
          <w:ilvl w:val="0"/>
          <w:numId w:val="9"/>
        </w:numPr>
        <w:spacing w:after="120"/>
        <w:rPr>
          <w:rFonts w:ascii="Arial" w:hAnsi="Arial" w:cs="Arial"/>
          <w:sz w:val="22"/>
          <w:szCs w:val="22"/>
        </w:rPr>
      </w:pPr>
      <w:r w:rsidRPr="00387D75">
        <w:rPr>
          <w:rFonts w:ascii="Arial" w:hAnsi="Arial" w:cs="Arial"/>
          <w:color w:val="000000"/>
          <w:sz w:val="22"/>
          <w:szCs w:val="22"/>
        </w:rPr>
        <w:t xml:space="preserve">The Consent holder shall take reasonable steps to ensure that litter arising from their own trade is minimised as far as possible, </w:t>
      </w:r>
      <w:r w:rsidR="002740F4">
        <w:rPr>
          <w:rFonts w:ascii="Arial" w:hAnsi="Arial" w:cs="Arial"/>
          <w:color w:val="000000"/>
          <w:sz w:val="22"/>
          <w:szCs w:val="22"/>
        </w:rPr>
        <w:t>including</w:t>
      </w:r>
      <w:r w:rsidRPr="00387D75">
        <w:rPr>
          <w:rFonts w:ascii="Arial" w:hAnsi="Arial" w:cs="Arial"/>
          <w:color w:val="000000"/>
          <w:sz w:val="22"/>
          <w:szCs w:val="22"/>
        </w:rPr>
        <w:t xml:space="preserve"> by making a bin</w:t>
      </w:r>
      <w:r w:rsidR="0090442D">
        <w:rPr>
          <w:rFonts w:ascii="Arial" w:hAnsi="Arial" w:cs="Arial"/>
          <w:color w:val="000000"/>
          <w:sz w:val="22"/>
          <w:szCs w:val="22"/>
        </w:rPr>
        <w:t xml:space="preserve"> available for customers to use where a public litter bin is not available within 20 metres from their vehicle.</w:t>
      </w:r>
    </w:p>
    <w:p w14:paraId="22BECAC5" w14:textId="77777777" w:rsidR="00C6581D" w:rsidRPr="008658D9" w:rsidRDefault="00C6581D" w:rsidP="00C6581D">
      <w:pPr>
        <w:pStyle w:val="Default"/>
        <w:numPr>
          <w:ilvl w:val="0"/>
          <w:numId w:val="9"/>
        </w:numPr>
        <w:spacing w:after="120"/>
        <w:rPr>
          <w:rFonts w:ascii="Arial" w:hAnsi="Arial" w:cs="Arial"/>
          <w:sz w:val="22"/>
          <w:szCs w:val="22"/>
        </w:rPr>
      </w:pPr>
      <w:r>
        <w:rPr>
          <w:rFonts w:ascii="Arial" w:hAnsi="Arial" w:cs="Arial"/>
          <w:sz w:val="22"/>
          <w:szCs w:val="22"/>
        </w:rPr>
        <w:t>A Street Trading Consent must</w:t>
      </w:r>
      <w:r w:rsidRPr="008658D9">
        <w:rPr>
          <w:rFonts w:ascii="Arial" w:hAnsi="Arial" w:cs="Arial"/>
          <w:sz w:val="22"/>
          <w:szCs w:val="22"/>
        </w:rPr>
        <w:t xml:space="preserve"> not be transferred or sold to another person except that the Consent may be transferred to a member of the Consent Holder’s immediate family in the event of the Consent Holder’s death or incapacity on payment of a fee. The subletting of a </w:t>
      </w:r>
      <w:r>
        <w:rPr>
          <w:rFonts w:ascii="Arial" w:hAnsi="Arial" w:cs="Arial"/>
          <w:sz w:val="22"/>
          <w:szCs w:val="22"/>
        </w:rPr>
        <w:t>consent site</w:t>
      </w:r>
      <w:r w:rsidRPr="008658D9">
        <w:rPr>
          <w:rFonts w:ascii="Arial" w:hAnsi="Arial" w:cs="Arial"/>
          <w:sz w:val="22"/>
          <w:szCs w:val="22"/>
        </w:rPr>
        <w:t xml:space="preserve"> is prohibited.</w:t>
      </w:r>
    </w:p>
    <w:p w14:paraId="0C75B040" w14:textId="77777777" w:rsidR="00C6581D" w:rsidRPr="008658D9" w:rsidRDefault="00C6581D" w:rsidP="00C6581D">
      <w:pPr>
        <w:pStyle w:val="Default"/>
        <w:numPr>
          <w:ilvl w:val="0"/>
          <w:numId w:val="9"/>
        </w:numPr>
        <w:spacing w:after="120"/>
        <w:rPr>
          <w:rFonts w:ascii="Arial" w:hAnsi="Arial" w:cs="Arial"/>
          <w:sz w:val="22"/>
          <w:szCs w:val="22"/>
        </w:rPr>
      </w:pPr>
      <w:r w:rsidRPr="008658D9">
        <w:rPr>
          <w:rFonts w:ascii="Arial" w:hAnsi="Arial" w:cs="Arial"/>
          <w:sz w:val="22"/>
          <w:szCs w:val="22"/>
        </w:rPr>
        <w:t>The Consent Holder must be the principal operator and have day to day control of the stall/vehicle.  The Consent Holder may employ any other person to assist in operating the stall/vehicle and shall notify the</w:t>
      </w:r>
      <w:r>
        <w:rPr>
          <w:rFonts w:ascii="Arial" w:hAnsi="Arial" w:cs="Arial"/>
          <w:sz w:val="22"/>
          <w:szCs w:val="22"/>
        </w:rPr>
        <w:t xml:space="preserve"> Council </w:t>
      </w:r>
      <w:r w:rsidRPr="008658D9">
        <w:rPr>
          <w:rFonts w:ascii="Arial" w:hAnsi="Arial" w:cs="Arial"/>
          <w:sz w:val="22"/>
          <w:szCs w:val="22"/>
        </w:rPr>
        <w:t>of the name and address of that person. An administration fee will be payable.</w:t>
      </w:r>
    </w:p>
    <w:p w14:paraId="19F74212" w14:textId="77777777" w:rsidR="00C6581D" w:rsidRPr="008658D9" w:rsidRDefault="00C6581D" w:rsidP="00C6581D">
      <w:pPr>
        <w:pStyle w:val="Default"/>
        <w:numPr>
          <w:ilvl w:val="0"/>
          <w:numId w:val="9"/>
        </w:numPr>
        <w:spacing w:after="120"/>
        <w:rPr>
          <w:rFonts w:ascii="Arial" w:hAnsi="Arial" w:cs="Arial"/>
          <w:sz w:val="22"/>
          <w:szCs w:val="22"/>
        </w:rPr>
      </w:pPr>
      <w:r w:rsidRPr="008658D9">
        <w:rPr>
          <w:rFonts w:ascii="Arial" w:hAnsi="Arial" w:cs="Arial"/>
          <w:sz w:val="22"/>
          <w:szCs w:val="22"/>
        </w:rPr>
        <w:t xml:space="preserve">Anyone who operates a stall/vehicle other than the Consent Holder must be authorised by the </w:t>
      </w:r>
      <w:r>
        <w:rPr>
          <w:rFonts w:ascii="Arial" w:hAnsi="Arial" w:cs="Arial"/>
          <w:sz w:val="22"/>
          <w:szCs w:val="22"/>
        </w:rPr>
        <w:t>Council</w:t>
      </w:r>
      <w:r w:rsidRPr="008658D9">
        <w:rPr>
          <w:rFonts w:ascii="Arial" w:hAnsi="Arial" w:cs="Arial"/>
          <w:sz w:val="22"/>
          <w:szCs w:val="22"/>
        </w:rPr>
        <w:t>.</w:t>
      </w:r>
    </w:p>
    <w:p w14:paraId="3DAE7692" w14:textId="77777777" w:rsidR="00C6581D" w:rsidRPr="004B527C" w:rsidRDefault="00C6581D" w:rsidP="00C6581D">
      <w:pPr>
        <w:pStyle w:val="Default"/>
        <w:numPr>
          <w:ilvl w:val="0"/>
          <w:numId w:val="9"/>
        </w:numPr>
        <w:spacing w:after="120"/>
        <w:rPr>
          <w:rFonts w:ascii="Arial" w:hAnsi="Arial" w:cs="Arial"/>
          <w:sz w:val="22"/>
          <w:szCs w:val="22"/>
        </w:rPr>
      </w:pPr>
      <w:r w:rsidRPr="004B527C">
        <w:rPr>
          <w:rFonts w:ascii="Arial" w:hAnsi="Arial" w:cs="Arial"/>
          <w:sz w:val="22"/>
          <w:szCs w:val="22"/>
        </w:rPr>
        <w:lastRenderedPageBreak/>
        <w:t xml:space="preserve">Consent holders must make adequate provisions to ensure access for wheelchair users or customers with disabilities. </w:t>
      </w:r>
    </w:p>
    <w:p w14:paraId="69078432" w14:textId="77777777" w:rsidR="00C6581D" w:rsidRPr="008658D9" w:rsidRDefault="00C6581D" w:rsidP="00C6581D">
      <w:pPr>
        <w:pStyle w:val="Default"/>
        <w:numPr>
          <w:ilvl w:val="0"/>
          <w:numId w:val="9"/>
        </w:numPr>
        <w:spacing w:after="120"/>
        <w:rPr>
          <w:rFonts w:ascii="Arial" w:hAnsi="Arial" w:cs="Arial"/>
          <w:sz w:val="22"/>
          <w:szCs w:val="22"/>
        </w:rPr>
      </w:pPr>
      <w:r w:rsidRPr="008658D9">
        <w:rPr>
          <w:rFonts w:ascii="Arial" w:hAnsi="Arial" w:cs="Arial"/>
          <w:sz w:val="22"/>
          <w:szCs w:val="22"/>
        </w:rPr>
        <w:t xml:space="preserve">A copy of the Consent </w:t>
      </w:r>
      <w:r>
        <w:rPr>
          <w:rFonts w:ascii="Arial" w:hAnsi="Arial" w:cs="Arial"/>
          <w:sz w:val="22"/>
          <w:szCs w:val="22"/>
        </w:rPr>
        <w:t>must</w:t>
      </w:r>
      <w:r w:rsidRPr="008658D9">
        <w:rPr>
          <w:rFonts w:ascii="Arial" w:hAnsi="Arial" w:cs="Arial"/>
          <w:sz w:val="22"/>
          <w:szCs w:val="22"/>
        </w:rPr>
        <w:t xml:space="preserve"> be displayed by the operator when trading and must be produced on demand to a Council Officer or Police Officer.</w:t>
      </w:r>
    </w:p>
    <w:p w14:paraId="6067651A" w14:textId="77777777" w:rsidR="00C6581D" w:rsidRPr="008658D9" w:rsidRDefault="00C6581D" w:rsidP="00C6581D">
      <w:pPr>
        <w:pStyle w:val="Default"/>
        <w:numPr>
          <w:ilvl w:val="0"/>
          <w:numId w:val="9"/>
        </w:numPr>
        <w:spacing w:after="120"/>
        <w:rPr>
          <w:rFonts w:ascii="Arial" w:hAnsi="Arial" w:cs="Arial"/>
          <w:sz w:val="22"/>
          <w:szCs w:val="22"/>
        </w:rPr>
      </w:pPr>
      <w:r w:rsidRPr="008658D9">
        <w:rPr>
          <w:rFonts w:ascii="Arial" w:hAnsi="Arial" w:cs="Arial"/>
          <w:sz w:val="22"/>
          <w:szCs w:val="22"/>
        </w:rPr>
        <w:t xml:space="preserve">Consent Holders </w:t>
      </w:r>
      <w:r>
        <w:rPr>
          <w:rFonts w:ascii="Arial" w:hAnsi="Arial" w:cs="Arial"/>
          <w:sz w:val="22"/>
          <w:szCs w:val="22"/>
        </w:rPr>
        <w:t>must</w:t>
      </w:r>
      <w:r w:rsidRPr="008658D9">
        <w:rPr>
          <w:rFonts w:ascii="Arial" w:hAnsi="Arial" w:cs="Arial"/>
          <w:sz w:val="22"/>
          <w:szCs w:val="22"/>
        </w:rPr>
        <w:t xml:space="preserve"> have and maintain a proper insurance policy against public liability and third party risks. The minimum insurance cover shall be £5,000,000 and shall cover the operator’s vehicle, or stall and any additional equipment under their control. If food is sold the insurance </w:t>
      </w:r>
      <w:r>
        <w:rPr>
          <w:rFonts w:ascii="Arial" w:hAnsi="Arial" w:cs="Arial"/>
          <w:sz w:val="22"/>
          <w:szCs w:val="22"/>
        </w:rPr>
        <w:t>must</w:t>
      </w:r>
      <w:r w:rsidRPr="008658D9">
        <w:rPr>
          <w:rFonts w:ascii="Arial" w:hAnsi="Arial" w:cs="Arial"/>
          <w:sz w:val="22"/>
          <w:szCs w:val="22"/>
        </w:rPr>
        <w:t xml:space="preserve"> specifically include cover against food poisoning to the same amount. Proof of cover must be produced to an officer of Oxford City Council on application and as required.</w:t>
      </w:r>
    </w:p>
    <w:p w14:paraId="799E88B5" w14:textId="77777777" w:rsidR="00C6581D" w:rsidRPr="003F230B" w:rsidRDefault="00C6581D" w:rsidP="00C6581D">
      <w:pPr>
        <w:pStyle w:val="Default"/>
        <w:numPr>
          <w:ilvl w:val="0"/>
          <w:numId w:val="9"/>
        </w:numPr>
        <w:spacing w:after="120"/>
        <w:rPr>
          <w:rFonts w:ascii="Arial" w:hAnsi="Arial" w:cs="Arial"/>
          <w:sz w:val="22"/>
          <w:szCs w:val="22"/>
        </w:rPr>
      </w:pPr>
      <w:r w:rsidRPr="003F230B">
        <w:rPr>
          <w:rFonts w:ascii="Arial" w:hAnsi="Arial" w:cs="Arial"/>
          <w:sz w:val="22"/>
          <w:szCs w:val="22"/>
        </w:rPr>
        <w:t xml:space="preserve">Annual Street Trading </w:t>
      </w:r>
      <w:r w:rsidRPr="00681FA4">
        <w:rPr>
          <w:rFonts w:ascii="Arial" w:hAnsi="Arial" w:cs="Arial"/>
          <w:sz w:val="22"/>
          <w:szCs w:val="22"/>
        </w:rPr>
        <w:t>Consent</w:t>
      </w:r>
      <w:r>
        <w:rPr>
          <w:rFonts w:ascii="Arial" w:hAnsi="Arial" w:cs="Arial"/>
          <w:sz w:val="22"/>
          <w:szCs w:val="22"/>
        </w:rPr>
        <w:t xml:space="preserve"> </w:t>
      </w:r>
      <w:r w:rsidRPr="00681FA4">
        <w:rPr>
          <w:rFonts w:ascii="Arial" w:hAnsi="Arial" w:cs="Arial"/>
          <w:sz w:val="22"/>
          <w:szCs w:val="22"/>
        </w:rPr>
        <w:t>fee installments are required quarterly, in advance</w:t>
      </w:r>
      <w:r w:rsidRPr="003F230B">
        <w:rPr>
          <w:rFonts w:ascii="Arial" w:hAnsi="Arial" w:cs="Arial"/>
          <w:sz w:val="22"/>
          <w:szCs w:val="22"/>
        </w:rPr>
        <w:t xml:space="preserve">. </w:t>
      </w:r>
      <w:r w:rsidRPr="003F230B">
        <w:rPr>
          <w:rFonts w:ascii="Arial" w:hAnsi="Arial" w:cs="Arial"/>
          <w:color w:val="272627"/>
          <w:sz w:val="22"/>
          <w:szCs w:val="22"/>
        </w:rPr>
        <w:t>The first installment must be paid in advance of the issue of Consent.  The remaining fee can be paid in installments on the</w:t>
      </w:r>
      <w:r w:rsidRPr="003F230B">
        <w:rPr>
          <w:rFonts w:ascii="Arial" w:hAnsi="Arial" w:cs="Arial"/>
          <w:color w:val="272627"/>
        </w:rPr>
        <w:t xml:space="preserve"> </w:t>
      </w:r>
      <w:r w:rsidRPr="003F230B">
        <w:rPr>
          <w:rFonts w:ascii="Arial" w:hAnsi="Arial" w:cs="Arial"/>
          <w:sz w:val="22"/>
          <w:szCs w:val="22"/>
        </w:rPr>
        <w:t>following dates 1</w:t>
      </w:r>
      <w:r w:rsidRPr="003F230B">
        <w:rPr>
          <w:rFonts w:ascii="Arial" w:hAnsi="Arial" w:cs="Arial"/>
          <w:sz w:val="22"/>
          <w:szCs w:val="22"/>
          <w:vertAlign w:val="superscript"/>
        </w:rPr>
        <w:t>st</w:t>
      </w:r>
      <w:r w:rsidRPr="003F230B">
        <w:rPr>
          <w:rFonts w:ascii="Arial" w:hAnsi="Arial" w:cs="Arial"/>
          <w:sz w:val="22"/>
          <w:szCs w:val="22"/>
        </w:rPr>
        <w:t xml:space="preserve"> July. 1</w:t>
      </w:r>
      <w:r w:rsidRPr="003F230B">
        <w:rPr>
          <w:rFonts w:ascii="Arial" w:hAnsi="Arial" w:cs="Arial"/>
          <w:sz w:val="22"/>
          <w:szCs w:val="22"/>
          <w:vertAlign w:val="superscript"/>
        </w:rPr>
        <w:t>st</w:t>
      </w:r>
      <w:r w:rsidRPr="003F230B">
        <w:rPr>
          <w:rFonts w:ascii="Arial" w:hAnsi="Arial" w:cs="Arial"/>
          <w:sz w:val="22"/>
          <w:szCs w:val="22"/>
        </w:rPr>
        <w:t xml:space="preserve"> October and 2</w:t>
      </w:r>
      <w:r w:rsidRPr="003F230B">
        <w:rPr>
          <w:rFonts w:ascii="Arial" w:hAnsi="Arial" w:cs="Arial"/>
          <w:sz w:val="22"/>
          <w:szCs w:val="22"/>
          <w:vertAlign w:val="superscript"/>
        </w:rPr>
        <w:t>nd</w:t>
      </w:r>
      <w:r w:rsidRPr="003F230B">
        <w:rPr>
          <w:rFonts w:ascii="Arial" w:hAnsi="Arial" w:cs="Arial"/>
          <w:sz w:val="22"/>
          <w:szCs w:val="22"/>
        </w:rPr>
        <w:t xml:space="preserve"> January. Alternatively, annual fees may be paid in full in advance. </w:t>
      </w:r>
    </w:p>
    <w:p w14:paraId="51EF8808" w14:textId="77777777" w:rsidR="00C6581D" w:rsidRDefault="00C6581D" w:rsidP="00C6581D">
      <w:pPr>
        <w:pStyle w:val="Default"/>
        <w:numPr>
          <w:ilvl w:val="0"/>
          <w:numId w:val="9"/>
        </w:numPr>
        <w:spacing w:after="120"/>
        <w:rPr>
          <w:rFonts w:ascii="Arial" w:hAnsi="Arial" w:cs="Arial"/>
          <w:sz w:val="22"/>
          <w:szCs w:val="22"/>
        </w:rPr>
      </w:pPr>
      <w:r>
        <w:rPr>
          <w:rFonts w:ascii="Arial" w:hAnsi="Arial" w:cs="Arial"/>
          <w:sz w:val="22"/>
          <w:szCs w:val="22"/>
        </w:rPr>
        <w:t>General C</w:t>
      </w:r>
      <w:r w:rsidRPr="008658D9">
        <w:rPr>
          <w:rFonts w:ascii="Arial" w:hAnsi="Arial" w:cs="Arial"/>
          <w:sz w:val="22"/>
          <w:szCs w:val="22"/>
        </w:rPr>
        <w:t xml:space="preserve">onditions, which apply to all Street Trading in Oxford, may be varied, having regard to a particular location. They are termed Special Conditions and </w:t>
      </w:r>
      <w:r>
        <w:rPr>
          <w:rFonts w:ascii="Arial" w:hAnsi="Arial" w:cs="Arial"/>
          <w:sz w:val="22"/>
          <w:szCs w:val="22"/>
        </w:rPr>
        <w:t xml:space="preserve">are </w:t>
      </w:r>
      <w:r w:rsidRPr="008658D9">
        <w:rPr>
          <w:rFonts w:ascii="Arial" w:hAnsi="Arial" w:cs="Arial"/>
          <w:sz w:val="22"/>
          <w:szCs w:val="22"/>
        </w:rPr>
        <w:t>listed on the Consent Certificate. These Special Conditions must also be complied with.</w:t>
      </w:r>
    </w:p>
    <w:p w14:paraId="6D42738B" w14:textId="77777777" w:rsidR="00C6581D" w:rsidRDefault="00C6581D" w:rsidP="00C6581D">
      <w:pPr>
        <w:pStyle w:val="Default"/>
        <w:numPr>
          <w:ilvl w:val="0"/>
          <w:numId w:val="9"/>
        </w:numPr>
        <w:spacing w:after="120"/>
        <w:rPr>
          <w:rFonts w:ascii="Arial" w:hAnsi="Arial" w:cs="Arial"/>
          <w:sz w:val="22"/>
          <w:szCs w:val="22"/>
        </w:rPr>
      </w:pPr>
      <w:r>
        <w:rPr>
          <w:rFonts w:ascii="Arial" w:hAnsi="Arial" w:cs="Arial"/>
          <w:sz w:val="22"/>
          <w:szCs w:val="22"/>
        </w:rPr>
        <w:t xml:space="preserve">Consent holders must make full use of their Consent. </w:t>
      </w:r>
    </w:p>
    <w:p w14:paraId="2BFFD414" w14:textId="6F40E12A" w:rsidR="00761CCA" w:rsidRDefault="00761CCA">
      <w:pPr>
        <w:pStyle w:val="Default"/>
        <w:numPr>
          <w:ilvl w:val="0"/>
          <w:numId w:val="9"/>
        </w:numPr>
        <w:spacing w:after="120"/>
        <w:rPr>
          <w:rFonts w:ascii="Arial" w:hAnsi="Arial" w:cs="Arial"/>
          <w:sz w:val="22"/>
          <w:szCs w:val="22"/>
        </w:rPr>
      </w:pPr>
      <w:r w:rsidRPr="00761CCA">
        <w:rPr>
          <w:rFonts w:ascii="Arial" w:hAnsi="Arial" w:cs="Arial"/>
          <w:sz w:val="22"/>
          <w:szCs w:val="22"/>
        </w:rPr>
        <w:t>Consent holders must not sell any of the following items: Tobacco, tobacco products or e-cigarettes; items made of animal fur; items that cause or contribute to crime and disorder; energy drinks to children below 16 years old;  plastic and helium balloons and sky lanterns</w:t>
      </w:r>
    </w:p>
    <w:p w14:paraId="1077E068" w14:textId="4A18AE53" w:rsidR="00761CCA" w:rsidRPr="00761CCA" w:rsidRDefault="00761CCA">
      <w:pPr>
        <w:pStyle w:val="Default"/>
        <w:numPr>
          <w:ilvl w:val="0"/>
          <w:numId w:val="9"/>
        </w:numPr>
        <w:spacing w:after="120"/>
        <w:rPr>
          <w:rFonts w:ascii="Arial" w:hAnsi="Arial" w:cs="Arial"/>
          <w:sz w:val="22"/>
          <w:szCs w:val="22"/>
        </w:rPr>
      </w:pPr>
      <w:r w:rsidRPr="00761CCA">
        <w:rPr>
          <w:rFonts w:ascii="Arial" w:hAnsi="Arial" w:cs="Arial"/>
          <w:sz w:val="22"/>
          <w:szCs w:val="22"/>
        </w:rPr>
        <w:t>Consent holders must not use, s</w:t>
      </w:r>
      <w:r>
        <w:rPr>
          <w:rFonts w:ascii="Arial" w:hAnsi="Arial" w:cs="Arial"/>
          <w:sz w:val="22"/>
          <w:szCs w:val="22"/>
        </w:rPr>
        <w:t>ell or</w:t>
      </w:r>
      <w:r w:rsidRPr="00761CCA">
        <w:rPr>
          <w:rFonts w:ascii="Arial" w:hAnsi="Arial" w:cs="Arial"/>
          <w:sz w:val="22"/>
          <w:szCs w:val="22"/>
        </w:rPr>
        <w:t xml:space="preserve"> distribut</w:t>
      </w:r>
      <w:r>
        <w:rPr>
          <w:rFonts w:ascii="Arial" w:hAnsi="Arial" w:cs="Arial"/>
          <w:sz w:val="22"/>
          <w:szCs w:val="22"/>
        </w:rPr>
        <w:t>e</w:t>
      </w:r>
      <w:r w:rsidRPr="00761CCA">
        <w:rPr>
          <w:rFonts w:ascii="Arial" w:hAnsi="Arial" w:cs="Arial"/>
          <w:sz w:val="22"/>
          <w:szCs w:val="22"/>
        </w:rPr>
        <w:t xml:space="preserve"> single-use plastic in street trading in Oxford</w:t>
      </w:r>
    </w:p>
    <w:p w14:paraId="1D508B91" w14:textId="77777777" w:rsidR="00B054BE" w:rsidRPr="00D4007E" w:rsidRDefault="00B054BE" w:rsidP="00C6581D">
      <w:pPr>
        <w:pStyle w:val="Default"/>
        <w:spacing w:after="120"/>
        <w:ind w:left="720"/>
        <w:rPr>
          <w:rFonts w:ascii="Arial" w:hAnsi="Arial" w:cs="Arial"/>
          <w:sz w:val="22"/>
          <w:szCs w:val="22"/>
        </w:rPr>
      </w:pPr>
    </w:p>
    <w:p w14:paraId="204D9BBD" w14:textId="77777777" w:rsidR="00C6581D" w:rsidRPr="00B054BE" w:rsidRDefault="00C6581D" w:rsidP="00C6581D">
      <w:pPr>
        <w:pStyle w:val="Default"/>
        <w:tabs>
          <w:tab w:val="left" w:pos="2025"/>
        </w:tabs>
        <w:spacing w:after="60"/>
        <w:rPr>
          <w:rFonts w:ascii="Arial" w:hAnsi="Arial" w:cs="Arial"/>
          <w:b/>
        </w:rPr>
      </w:pPr>
      <w:r w:rsidRPr="00B054BE">
        <w:rPr>
          <w:rFonts w:ascii="Arial" w:hAnsi="Arial" w:cs="Arial"/>
          <w:b/>
        </w:rPr>
        <w:t>Conditions Specific to Food Traders</w:t>
      </w:r>
    </w:p>
    <w:p w14:paraId="5C5C77D4" w14:textId="77777777" w:rsidR="00C6581D" w:rsidRDefault="00C6581D" w:rsidP="00C6581D">
      <w:pPr>
        <w:pStyle w:val="Default"/>
        <w:tabs>
          <w:tab w:val="left" w:pos="2025"/>
        </w:tabs>
        <w:spacing w:after="60"/>
        <w:rPr>
          <w:rFonts w:ascii="Arial" w:hAnsi="Arial" w:cs="Arial"/>
          <w:b/>
          <w:sz w:val="22"/>
          <w:szCs w:val="22"/>
        </w:rPr>
      </w:pPr>
    </w:p>
    <w:p w14:paraId="2AA4BFBC" w14:textId="77777777" w:rsidR="00C6581D" w:rsidRDefault="00C6581D" w:rsidP="00C6581D">
      <w:pPr>
        <w:pStyle w:val="Default"/>
        <w:numPr>
          <w:ilvl w:val="0"/>
          <w:numId w:val="9"/>
        </w:numPr>
        <w:spacing w:after="120"/>
        <w:rPr>
          <w:rFonts w:ascii="Arial" w:hAnsi="Arial" w:cs="Arial"/>
          <w:sz w:val="22"/>
          <w:szCs w:val="22"/>
          <w:lang w:val="en-GB"/>
        </w:rPr>
      </w:pPr>
      <w:r>
        <w:rPr>
          <w:rFonts w:ascii="Arial" w:hAnsi="Arial" w:cs="Arial"/>
          <w:sz w:val="22"/>
          <w:szCs w:val="22"/>
          <w:lang w:val="en-GB"/>
        </w:rPr>
        <w:t>F</w:t>
      </w:r>
      <w:r w:rsidRPr="008658D9">
        <w:rPr>
          <w:rFonts w:ascii="Arial" w:hAnsi="Arial" w:cs="Arial"/>
          <w:sz w:val="22"/>
          <w:szCs w:val="22"/>
          <w:lang w:val="en-GB"/>
        </w:rPr>
        <w:t>ood businesses must achieve and maintain a minimum Food Hygiene Rating of ‘3 – Generally Satisfactory’. The Hygiene Rating must be displayed prominently on the stall or vehicle.</w:t>
      </w:r>
    </w:p>
    <w:p w14:paraId="0D5C4B2B" w14:textId="689ABAD8" w:rsidR="00C6581D" w:rsidRPr="008658D9" w:rsidRDefault="00C6581D" w:rsidP="00C6581D">
      <w:pPr>
        <w:pStyle w:val="Default"/>
        <w:numPr>
          <w:ilvl w:val="0"/>
          <w:numId w:val="9"/>
        </w:numPr>
        <w:spacing w:after="120"/>
        <w:rPr>
          <w:rFonts w:ascii="Arial" w:hAnsi="Arial" w:cs="Arial"/>
          <w:sz w:val="22"/>
          <w:szCs w:val="22"/>
          <w:lang w:val="en-GB"/>
        </w:rPr>
      </w:pPr>
      <w:r>
        <w:rPr>
          <w:rFonts w:ascii="Arial" w:hAnsi="Arial" w:cs="Arial"/>
          <w:sz w:val="22"/>
          <w:szCs w:val="22"/>
        </w:rPr>
        <w:t>F</w:t>
      </w:r>
      <w:r w:rsidRPr="008658D9">
        <w:rPr>
          <w:rFonts w:ascii="Arial" w:hAnsi="Arial" w:cs="Arial"/>
          <w:sz w:val="22"/>
          <w:szCs w:val="22"/>
        </w:rPr>
        <w:t>ood handlers must</w:t>
      </w:r>
      <w:r w:rsidRPr="008658D9">
        <w:rPr>
          <w:rFonts w:ascii="Arial" w:hAnsi="Arial" w:cs="Arial"/>
          <w:color w:val="272627"/>
          <w:sz w:val="22"/>
          <w:szCs w:val="22"/>
        </w:rPr>
        <w:t xml:space="preserve"> </w:t>
      </w:r>
      <w:r w:rsidRPr="008658D9">
        <w:rPr>
          <w:rFonts w:ascii="Arial" w:hAnsi="Arial" w:cs="Arial"/>
          <w:sz w:val="22"/>
          <w:szCs w:val="22"/>
          <w:lang w:val="en-GB"/>
        </w:rPr>
        <w:t>hold a Level 2 Award in Food Safety in Catering accredited by The Chartered Institute of Environmental Health or The Royal Institute for Public Health</w:t>
      </w:r>
      <w:r>
        <w:rPr>
          <w:rFonts w:ascii="Arial" w:hAnsi="Arial" w:cs="Arial"/>
          <w:sz w:val="22"/>
          <w:szCs w:val="22"/>
          <w:lang w:val="en-GB"/>
        </w:rPr>
        <w:t xml:space="preserve"> with a certificate dated within the last 3 years</w:t>
      </w:r>
      <w:r w:rsidR="000B2EA1">
        <w:rPr>
          <w:rFonts w:ascii="Arial" w:hAnsi="Arial" w:cs="Arial"/>
          <w:sz w:val="22"/>
          <w:szCs w:val="22"/>
          <w:lang w:val="en-GB"/>
        </w:rPr>
        <w:t>.</w:t>
      </w:r>
      <w:r w:rsidR="000B2EA1" w:rsidRPr="008658D9">
        <w:rPr>
          <w:rFonts w:ascii="Arial" w:hAnsi="Arial" w:cs="Arial"/>
          <w:sz w:val="22"/>
          <w:szCs w:val="22"/>
          <w:lang w:val="en-GB"/>
        </w:rPr>
        <w:t>..</w:t>
      </w:r>
    </w:p>
    <w:p w14:paraId="28BC691E" w14:textId="77777777" w:rsidR="00C6581D" w:rsidRPr="008658D9" w:rsidRDefault="00C6581D" w:rsidP="00C6581D">
      <w:pPr>
        <w:pStyle w:val="Default"/>
        <w:numPr>
          <w:ilvl w:val="0"/>
          <w:numId w:val="9"/>
        </w:numPr>
        <w:spacing w:after="120"/>
        <w:rPr>
          <w:rFonts w:ascii="Arial" w:hAnsi="Arial" w:cs="Arial"/>
          <w:sz w:val="22"/>
          <w:szCs w:val="22"/>
        </w:rPr>
      </w:pPr>
      <w:r>
        <w:rPr>
          <w:rFonts w:ascii="Arial" w:hAnsi="Arial" w:cs="Arial"/>
          <w:sz w:val="22"/>
          <w:szCs w:val="22"/>
        </w:rPr>
        <w:t>F</w:t>
      </w:r>
      <w:r w:rsidRPr="008658D9">
        <w:rPr>
          <w:rFonts w:ascii="Arial" w:hAnsi="Arial" w:cs="Arial"/>
          <w:sz w:val="22"/>
          <w:szCs w:val="22"/>
        </w:rPr>
        <w:t xml:space="preserve">ood businesses must be registered as a food business with the </w:t>
      </w:r>
      <w:r>
        <w:rPr>
          <w:rFonts w:ascii="Arial" w:hAnsi="Arial" w:cs="Arial"/>
          <w:sz w:val="22"/>
          <w:szCs w:val="22"/>
        </w:rPr>
        <w:t>L</w:t>
      </w:r>
      <w:r w:rsidRPr="008658D9">
        <w:rPr>
          <w:rFonts w:ascii="Arial" w:hAnsi="Arial" w:cs="Arial"/>
          <w:sz w:val="22"/>
          <w:szCs w:val="22"/>
        </w:rPr>
        <w:t xml:space="preserve">ocal </w:t>
      </w:r>
      <w:r>
        <w:rPr>
          <w:rFonts w:ascii="Arial" w:hAnsi="Arial" w:cs="Arial"/>
          <w:sz w:val="22"/>
          <w:szCs w:val="22"/>
        </w:rPr>
        <w:t>A</w:t>
      </w:r>
      <w:r w:rsidRPr="008658D9">
        <w:rPr>
          <w:rFonts w:ascii="Arial" w:hAnsi="Arial" w:cs="Arial"/>
          <w:sz w:val="22"/>
          <w:szCs w:val="22"/>
        </w:rPr>
        <w:t xml:space="preserve">uthority where the van/stall is kept overnight.  </w:t>
      </w:r>
      <w:r>
        <w:rPr>
          <w:rFonts w:ascii="Arial" w:hAnsi="Arial" w:cs="Arial"/>
          <w:sz w:val="22"/>
          <w:szCs w:val="22"/>
        </w:rPr>
        <w:t>F</w:t>
      </w:r>
      <w:r w:rsidRPr="008658D9">
        <w:rPr>
          <w:rFonts w:ascii="Arial" w:hAnsi="Arial" w:cs="Arial"/>
          <w:sz w:val="22"/>
          <w:szCs w:val="22"/>
        </w:rPr>
        <w:t>ood businesses registered outside of the Oxford City Council area must be able to demonstrate food business registration, e.g. by written confirmation from the relevant local authority or by providing a copy of the latest inspection letter or report. Any changes in registration details mu</w:t>
      </w:r>
      <w:r>
        <w:rPr>
          <w:rFonts w:ascii="Arial" w:hAnsi="Arial" w:cs="Arial"/>
          <w:sz w:val="22"/>
          <w:szCs w:val="22"/>
        </w:rPr>
        <w:t>st be notified to the relevant Local A</w:t>
      </w:r>
      <w:r w:rsidRPr="008658D9">
        <w:rPr>
          <w:rFonts w:ascii="Arial" w:hAnsi="Arial" w:cs="Arial"/>
          <w:sz w:val="22"/>
          <w:szCs w:val="22"/>
        </w:rPr>
        <w:t>uthority.</w:t>
      </w:r>
    </w:p>
    <w:p w14:paraId="5F197C16" w14:textId="77777777" w:rsidR="00C6581D" w:rsidRPr="008658D9" w:rsidRDefault="00C6581D" w:rsidP="00C6581D">
      <w:pPr>
        <w:pStyle w:val="Default"/>
        <w:numPr>
          <w:ilvl w:val="0"/>
          <w:numId w:val="9"/>
        </w:numPr>
        <w:spacing w:after="120"/>
        <w:rPr>
          <w:rFonts w:ascii="Arial" w:hAnsi="Arial" w:cs="Arial"/>
          <w:sz w:val="22"/>
          <w:szCs w:val="22"/>
        </w:rPr>
      </w:pPr>
      <w:r w:rsidRPr="008658D9">
        <w:rPr>
          <w:rFonts w:ascii="Arial" w:hAnsi="Arial" w:cs="Arial"/>
          <w:sz w:val="22"/>
          <w:szCs w:val="22"/>
        </w:rPr>
        <w:t xml:space="preserve">All hot food vans/trailers are required to carry a basic first aid kit and have the means to contact the emergency services if necessary. </w:t>
      </w:r>
    </w:p>
    <w:p w14:paraId="6FBA502D" w14:textId="77777777" w:rsidR="00C6581D" w:rsidRDefault="00C6581D" w:rsidP="00C6581D">
      <w:pPr>
        <w:pStyle w:val="Default"/>
        <w:tabs>
          <w:tab w:val="left" w:pos="2025"/>
        </w:tabs>
        <w:spacing w:after="60"/>
        <w:rPr>
          <w:rFonts w:ascii="Arial" w:hAnsi="Arial" w:cs="Arial"/>
          <w:b/>
          <w:sz w:val="22"/>
          <w:szCs w:val="22"/>
        </w:rPr>
      </w:pPr>
    </w:p>
    <w:p w14:paraId="59A2B5AC" w14:textId="77777777" w:rsidR="00C6581D" w:rsidRPr="00B054BE" w:rsidRDefault="00C6581D" w:rsidP="00C6581D">
      <w:pPr>
        <w:pStyle w:val="Default"/>
        <w:tabs>
          <w:tab w:val="left" w:pos="2025"/>
        </w:tabs>
        <w:spacing w:after="60"/>
        <w:rPr>
          <w:rFonts w:ascii="Arial" w:hAnsi="Arial" w:cs="Arial"/>
          <w:b/>
        </w:rPr>
      </w:pPr>
      <w:r w:rsidRPr="00B054BE">
        <w:rPr>
          <w:rFonts w:ascii="Arial" w:hAnsi="Arial" w:cs="Arial"/>
          <w:b/>
        </w:rPr>
        <w:t>Conditions Specific to Peripatetic Traders</w:t>
      </w:r>
    </w:p>
    <w:p w14:paraId="522073E8" w14:textId="77777777" w:rsidR="00C6581D" w:rsidRDefault="00C6581D" w:rsidP="00C6581D">
      <w:pPr>
        <w:pStyle w:val="Default"/>
        <w:tabs>
          <w:tab w:val="left" w:pos="2025"/>
        </w:tabs>
        <w:spacing w:after="60"/>
        <w:rPr>
          <w:rFonts w:ascii="Arial" w:hAnsi="Arial" w:cs="Arial"/>
          <w:b/>
          <w:sz w:val="22"/>
          <w:szCs w:val="22"/>
        </w:rPr>
      </w:pPr>
    </w:p>
    <w:p w14:paraId="420B5EC0" w14:textId="77777777" w:rsidR="00C6581D" w:rsidRPr="00C055E6" w:rsidRDefault="00C6581D" w:rsidP="00C6581D">
      <w:pPr>
        <w:pStyle w:val="Default"/>
        <w:numPr>
          <w:ilvl w:val="0"/>
          <w:numId w:val="9"/>
        </w:numPr>
        <w:tabs>
          <w:tab w:val="left" w:pos="2025"/>
        </w:tabs>
        <w:spacing w:after="60"/>
        <w:rPr>
          <w:rFonts w:ascii="Arial" w:hAnsi="Arial" w:cs="Arial"/>
          <w:sz w:val="22"/>
          <w:szCs w:val="22"/>
        </w:rPr>
      </w:pPr>
      <w:r w:rsidRPr="00C055E6">
        <w:rPr>
          <w:rFonts w:ascii="Arial" w:hAnsi="Arial" w:cs="Arial"/>
          <w:sz w:val="22"/>
          <w:szCs w:val="22"/>
        </w:rPr>
        <w:lastRenderedPageBreak/>
        <w:t>The Consent holder is required to comply with the Code of Practice on Noise from Ice-Cream Van Chimes Etc. in England 2013 or any modification or re-enactment thereof.</w:t>
      </w:r>
    </w:p>
    <w:p w14:paraId="493ED2ED" w14:textId="77777777" w:rsidR="00C6581D" w:rsidRPr="00C055E6" w:rsidRDefault="00C6581D" w:rsidP="00C6581D">
      <w:pPr>
        <w:pStyle w:val="Default"/>
        <w:tabs>
          <w:tab w:val="left" w:pos="2025"/>
        </w:tabs>
        <w:spacing w:after="60"/>
        <w:rPr>
          <w:rFonts w:ascii="Arial" w:hAnsi="Arial" w:cs="Arial"/>
          <w:sz w:val="22"/>
          <w:szCs w:val="22"/>
        </w:rPr>
      </w:pPr>
    </w:p>
    <w:p w14:paraId="0A2EAC83" w14:textId="77777777" w:rsidR="00C6581D" w:rsidRDefault="00C6581D" w:rsidP="00C6581D">
      <w:pPr>
        <w:pStyle w:val="Default"/>
        <w:numPr>
          <w:ilvl w:val="0"/>
          <w:numId w:val="9"/>
        </w:numPr>
        <w:tabs>
          <w:tab w:val="left" w:pos="2025"/>
        </w:tabs>
        <w:spacing w:after="60"/>
        <w:rPr>
          <w:rFonts w:ascii="Arial" w:hAnsi="Arial" w:cs="Arial"/>
          <w:sz w:val="22"/>
          <w:szCs w:val="22"/>
        </w:rPr>
      </w:pPr>
      <w:r w:rsidRPr="00C055E6">
        <w:rPr>
          <w:rFonts w:ascii="Arial" w:hAnsi="Arial" w:cs="Arial"/>
          <w:sz w:val="22"/>
          <w:szCs w:val="22"/>
        </w:rPr>
        <w:t xml:space="preserve">The vehicle must </w:t>
      </w:r>
      <w:r w:rsidRPr="00C055E6">
        <w:rPr>
          <w:rFonts w:ascii="Arial" w:hAnsi="Arial" w:cs="Arial"/>
          <w:sz w:val="22"/>
          <w:szCs w:val="22"/>
          <w:lang w:eastAsia="en-GB"/>
        </w:rPr>
        <w:t>not trade within 100 metres of the boundary of any school or college between the hours of 07:30 and 18:00 (without formal invitation from the establishment).</w:t>
      </w:r>
    </w:p>
    <w:p w14:paraId="3B9CCBF9" w14:textId="77777777" w:rsidR="00C6581D" w:rsidRDefault="00C6581D" w:rsidP="00C6581D">
      <w:pPr>
        <w:pStyle w:val="ListParagraph"/>
        <w:ind w:hanging="1080"/>
        <w:rPr>
          <w:szCs w:val="22"/>
        </w:rPr>
      </w:pPr>
    </w:p>
    <w:p w14:paraId="0949D3A5" w14:textId="77777777" w:rsidR="00C6581D" w:rsidRPr="00C055E6" w:rsidRDefault="00C6581D" w:rsidP="00C6581D">
      <w:pPr>
        <w:pStyle w:val="Default"/>
        <w:numPr>
          <w:ilvl w:val="0"/>
          <w:numId w:val="9"/>
        </w:numPr>
        <w:tabs>
          <w:tab w:val="left" w:pos="2025"/>
        </w:tabs>
        <w:spacing w:after="60"/>
        <w:rPr>
          <w:rFonts w:ascii="Arial" w:hAnsi="Arial" w:cs="Arial"/>
          <w:sz w:val="22"/>
          <w:szCs w:val="22"/>
        </w:rPr>
      </w:pPr>
      <w:r>
        <w:rPr>
          <w:rFonts w:ascii="Arial" w:hAnsi="Arial" w:cs="Arial"/>
          <w:sz w:val="22"/>
          <w:szCs w:val="22"/>
        </w:rPr>
        <w:t>The vehicle must not wait in one location for more than twenty minutes, moving at least 50 metres to the next trading location. The vehicle must not return to that location within four hours.</w:t>
      </w:r>
    </w:p>
    <w:p w14:paraId="70491FA7" w14:textId="77777777" w:rsidR="00C6581D" w:rsidRDefault="00C6581D" w:rsidP="00C6581D">
      <w:pPr>
        <w:pStyle w:val="Default"/>
        <w:tabs>
          <w:tab w:val="left" w:pos="2025"/>
        </w:tabs>
        <w:spacing w:after="60"/>
        <w:ind w:hanging="1080"/>
        <w:rPr>
          <w:rFonts w:ascii="Arial" w:hAnsi="Arial" w:cs="Arial"/>
          <w:b/>
          <w:sz w:val="22"/>
          <w:szCs w:val="22"/>
        </w:rPr>
      </w:pPr>
    </w:p>
    <w:p w14:paraId="40504B25" w14:textId="77777777" w:rsidR="00C6581D" w:rsidRPr="00B054BE" w:rsidRDefault="00C6581D" w:rsidP="00C6581D">
      <w:pPr>
        <w:pStyle w:val="Default"/>
        <w:tabs>
          <w:tab w:val="left" w:pos="0"/>
        </w:tabs>
        <w:spacing w:after="60"/>
        <w:rPr>
          <w:rFonts w:ascii="Arial" w:hAnsi="Arial" w:cs="Arial"/>
          <w:b/>
        </w:rPr>
      </w:pPr>
      <w:r w:rsidRPr="00B054BE">
        <w:rPr>
          <w:rFonts w:ascii="Arial" w:hAnsi="Arial" w:cs="Arial"/>
          <w:b/>
        </w:rPr>
        <w:t>Conditions Specific to Weekly Street Traders</w:t>
      </w:r>
    </w:p>
    <w:p w14:paraId="635F9F7C" w14:textId="77777777" w:rsidR="00C6581D" w:rsidRDefault="00C6581D" w:rsidP="00C6581D">
      <w:pPr>
        <w:pStyle w:val="Default"/>
        <w:tabs>
          <w:tab w:val="left" w:pos="0"/>
        </w:tabs>
        <w:spacing w:after="60"/>
        <w:rPr>
          <w:rFonts w:ascii="Arial" w:hAnsi="Arial" w:cs="Arial"/>
          <w:b/>
          <w:sz w:val="22"/>
          <w:szCs w:val="22"/>
        </w:rPr>
      </w:pPr>
    </w:p>
    <w:p w14:paraId="6676381A" w14:textId="77777777" w:rsidR="00C6581D" w:rsidRPr="00C055E6" w:rsidRDefault="00C6581D" w:rsidP="00C6581D">
      <w:pPr>
        <w:pStyle w:val="Default"/>
        <w:numPr>
          <w:ilvl w:val="0"/>
          <w:numId w:val="9"/>
        </w:numPr>
        <w:tabs>
          <w:tab w:val="left" w:pos="2025"/>
        </w:tabs>
        <w:spacing w:after="60"/>
        <w:rPr>
          <w:rFonts w:ascii="Arial" w:hAnsi="Arial" w:cs="Arial"/>
          <w:sz w:val="22"/>
          <w:szCs w:val="22"/>
        </w:rPr>
      </w:pPr>
      <w:r w:rsidRPr="003D04C1">
        <w:rPr>
          <w:rFonts w:ascii="Arial" w:hAnsi="Arial" w:cs="Arial"/>
          <w:sz w:val="22"/>
          <w:szCs w:val="22"/>
        </w:rPr>
        <w:t xml:space="preserve">Weekly Street Trading Consents </w:t>
      </w:r>
      <w:r w:rsidRPr="003D04C1">
        <w:rPr>
          <w:rFonts w:ascii="Arial" w:hAnsi="Arial" w:cs="Arial"/>
          <w:color w:val="272627"/>
          <w:sz w:val="22"/>
          <w:szCs w:val="22"/>
        </w:rPr>
        <w:t xml:space="preserve">fees must be paid two weeks in advance before trading commences. This is to allow sufficient time to process the application and receive the consent. </w:t>
      </w:r>
      <w:r>
        <w:rPr>
          <w:rFonts w:ascii="Arial" w:hAnsi="Arial" w:cs="Arial"/>
          <w:color w:val="272627"/>
          <w:sz w:val="22"/>
          <w:szCs w:val="22"/>
        </w:rPr>
        <w:t xml:space="preserve">Traders </w:t>
      </w:r>
      <w:r w:rsidRPr="003D04C1">
        <w:rPr>
          <w:rFonts w:ascii="Arial" w:hAnsi="Arial" w:cs="Arial"/>
          <w:color w:val="272627"/>
          <w:sz w:val="22"/>
          <w:szCs w:val="22"/>
        </w:rPr>
        <w:t xml:space="preserve">must be in possession </w:t>
      </w:r>
      <w:r>
        <w:rPr>
          <w:rFonts w:ascii="Arial" w:hAnsi="Arial" w:cs="Arial"/>
          <w:color w:val="272627"/>
          <w:sz w:val="22"/>
          <w:szCs w:val="22"/>
        </w:rPr>
        <w:t xml:space="preserve">of their Consents </w:t>
      </w:r>
      <w:r w:rsidRPr="003D04C1">
        <w:rPr>
          <w:rFonts w:ascii="Arial" w:hAnsi="Arial" w:cs="Arial"/>
          <w:color w:val="272627"/>
          <w:sz w:val="22"/>
          <w:szCs w:val="22"/>
        </w:rPr>
        <w:t xml:space="preserve">before </w:t>
      </w:r>
      <w:r>
        <w:rPr>
          <w:rFonts w:ascii="Arial" w:hAnsi="Arial" w:cs="Arial"/>
          <w:color w:val="272627"/>
          <w:sz w:val="22"/>
          <w:szCs w:val="22"/>
        </w:rPr>
        <w:t>they</w:t>
      </w:r>
      <w:r w:rsidRPr="003D04C1">
        <w:rPr>
          <w:rFonts w:ascii="Arial" w:hAnsi="Arial" w:cs="Arial"/>
          <w:color w:val="272627"/>
          <w:sz w:val="22"/>
          <w:szCs w:val="22"/>
        </w:rPr>
        <w:t xml:space="preserve"> can trade.</w:t>
      </w:r>
    </w:p>
    <w:p w14:paraId="60533867" w14:textId="77777777" w:rsidR="00C6581D" w:rsidRDefault="00C6581D" w:rsidP="00C6581D">
      <w:pPr>
        <w:pStyle w:val="Default"/>
        <w:tabs>
          <w:tab w:val="num" w:pos="709"/>
          <w:tab w:val="left" w:pos="2025"/>
        </w:tabs>
        <w:spacing w:after="60"/>
        <w:ind w:hanging="1080"/>
        <w:rPr>
          <w:rFonts w:ascii="Arial" w:hAnsi="Arial" w:cs="Arial"/>
          <w:b/>
          <w:sz w:val="22"/>
          <w:szCs w:val="22"/>
        </w:rPr>
      </w:pPr>
    </w:p>
    <w:p w14:paraId="73A7A407" w14:textId="77777777" w:rsidR="00C6581D" w:rsidRDefault="00C6581D" w:rsidP="00C6581D">
      <w:pPr>
        <w:pStyle w:val="Default"/>
        <w:numPr>
          <w:ilvl w:val="0"/>
          <w:numId w:val="9"/>
        </w:numPr>
        <w:tabs>
          <w:tab w:val="left" w:pos="2025"/>
        </w:tabs>
        <w:spacing w:after="60"/>
        <w:rPr>
          <w:rFonts w:ascii="Arial" w:hAnsi="Arial" w:cs="Arial"/>
          <w:color w:val="272627"/>
          <w:sz w:val="22"/>
          <w:szCs w:val="22"/>
        </w:rPr>
      </w:pPr>
      <w:r w:rsidRPr="008658D9">
        <w:rPr>
          <w:rFonts w:ascii="Arial" w:hAnsi="Arial" w:cs="Arial"/>
          <w:color w:val="272627"/>
          <w:sz w:val="22"/>
          <w:szCs w:val="22"/>
        </w:rPr>
        <w:t xml:space="preserve">The items to be sold must be agreed before a Weekly Consent </w:t>
      </w:r>
      <w:r>
        <w:rPr>
          <w:rFonts w:ascii="Arial" w:hAnsi="Arial" w:cs="Arial"/>
          <w:color w:val="272627"/>
          <w:sz w:val="22"/>
          <w:szCs w:val="22"/>
        </w:rPr>
        <w:t>will</w:t>
      </w:r>
      <w:r w:rsidRPr="008658D9">
        <w:rPr>
          <w:rFonts w:ascii="Arial" w:hAnsi="Arial" w:cs="Arial"/>
          <w:color w:val="272627"/>
          <w:sz w:val="22"/>
          <w:szCs w:val="22"/>
        </w:rPr>
        <w:t xml:space="preserve"> be issued.</w:t>
      </w:r>
    </w:p>
    <w:p w14:paraId="014C8DDE" w14:textId="77777777" w:rsidR="00C6581D" w:rsidRDefault="00C6581D" w:rsidP="00C6581D">
      <w:pPr>
        <w:pStyle w:val="Default"/>
        <w:tabs>
          <w:tab w:val="num" w:pos="709"/>
          <w:tab w:val="left" w:pos="2025"/>
        </w:tabs>
        <w:spacing w:after="60"/>
        <w:ind w:hanging="1080"/>
        <w:rPr>
          <w:rFonts w:ascii="Arial" w:hAnsi="Arial" w:cs="Arial"/>
          <w:color w:val="272627"/>
          <w:sz w:val="22"/>
          <w:szCs w:val="22"/>
        </w:rPr>
      </w:pPr>
    </w:p>
    <w:p w14:paraId="70EB31B9" w14:textId="77777777" w:rsidR="00C6581D" w:rsidRDefault="00C6581D" w:rsidP="00C6581D">
      <w:pPr>
        <w:pStyle w:val="Default"/>
        <w:numPr>
          <w:ilvl w:val="0"/>
          <w:numId w:val="9"/>
        </w:numPr>
        <w:tabs>
          <w:tab w:val="left" w:pos="2025"/>
        </w:tabs>
        <w:spacing w:after="60"/>
        <w:rPr>
          <w:rFonts w:ascii="Arial" w:hAnsi="Arial" w:cs="Arial"/>
          <w:b/>
          <w:sz w:val="22"/>
          <w:szCs w:val="22"/>
        </w:rPr>
      </w:pPr>
      <w:r w:rsidRPr="008658D9">
        <w:rPr>
          <w:rFonts w:ascii="Arial" w:hAnsi="Arial" w:cs="Arial"/>
          <w:color w:val="272627"/>
          <w:sz w:val="22"/>
          <w:szCs w:val="22"/>
        </w:rPr>
        <w:t>The sale of food and/or drink is not permitted by Weekly Street Traders.</w:t>
      </w:r>
      <w:r w:rsidRPr="008658D9">
        <w:rPr>
          <w:rFonts w:ascii="Arial" w:hAnsi="Arial" w:cs="Arial"/>
          <w:b/>
          <w:sz w:val="22"/>
          <w:szCs w:val="22"/>
        </w:rPr>
        <w:tab/>
      </w:r>
    </w:p>
    <w:p w14:paraId="09DF6944" w14:textId="77777777" w:rsidR="00C6581D" w:rsidRDefault="00C6581D" w:rsidP="00C6581D">
      <w:pPr>
        <w:pStyle w:val="Default"/>
        <w:tabs>
          <w:tab w:val="left" w:pos="2025"/>
        </w:tabs>
        <w:spacing w:after="60"/>
        <w:rPr>
          <w:rFonts w:ascii="Arial" w:hAnsi="Arial" w:cs="Arial"/>
          <w:b/>
          <w:sz w:val="22"/>
          <w:szCs w:val="22"/>
        </w:rPr>
      </w:pPr>
    </w:p>
    <w:p w14:paraId="5AD619A9" w14:textId="77777777" w:rsidR="00C6581D" w:rsidRPr="00960F53" w:rsidRDefault="00C6581D" w:rsidP="00C6581D">
      <w:pPr>
        <w:pStyle w:val="ListParagraph"/>
        <w:numPr>
          <w:ilvl w:val="0"/>
          <w:numId w:val="9"/>
        </w:numPr>
        <w:rPr>
          <w:b/>
          <w:color w:val="000000"/>
          <w:szCs w:val="22"/>
          <w:lang w:val="en-US"/>
        </w:rPr>
      </w:pPr>
      <w:r w:rsidRPr="00D96BA7">
        <w:rPr>
          <w:color w:val="000000"/>
          <w:szCs w:val="22"/>
          <w:lang w:val="en-US"/>
        </w:rPr>
        <w:t>For Weekly Street Traders on Cornmarket Street, the Consent Holder’s stall must not exceed 2.3 metres in height nor occupy an area greater than 2.3 metres x 1.4 metres</w:t>
      </w:r>
      <w:r w:rsidRPr="00960F53">
        <w:rPr>
          <w:b/>
          <w:color w:val="000000"/>
          <w:szCs w:val="22"/>
          <w:lang w:val="en-US"/>
        </w:rPr>
        <w:t>.</w:t>
      </w:r>
    </w:p>
    <w:p w14:paraId="307DB7F0" w14:textId="77777777" w:rsidR="00C6581D" w:rsidRPr="008658D9" w:rsidRDefault="00C6581D" w:rsidP="00C6581D">
      <w:pPr>
        <w:pStyle w:val="Default"/>
        <w:tabs>
          <w:tab w:val="left" w:pos="2025"/>
        </w:tabs>
        <w:spacing w:after="60"/>
        <w:rPr>
          <w:rFonts w:ascii="Arial" w:hAnsi="Arial" w:cs="Arial"/>
          <w:b/>
          <w:sz w:val="22"/>
          <w:szCs w:val="22"/>
        </w:rPr>
      </w:pPr>
    </w:p>
    <w:p w14:paraId="4765BC02" w14:textId="6ADBC6CB" w:rsidR="00C6581D" w:rsidRDefault="00C6581D" w:rsidP="00C6581D">
      <w:pPr>
        <w:rPr>
          <w:b/>
          <w:bCs/>
          <w:sz w:val="24"/>
        </w:rPr>
      </w:pPr>
      <w:r>
        <w:rPr>
          <w:b/>
          <w:bCs/>
        </w:rPr>
        <w:br w:type="page"/>
      </w:r>
      <w:r w:rsidRPr="00F109B1">
        <w:rPr>
          <w:b/>
          <w:bCs/>
          <w:sz w:val="24"/>
        </w:rPr>
        <w:lastRenderedPageBreak/>
        <w:t xml:space="preserve">ANNEX </w:t>
      </w:r>
      <w:r w:rsidR="00B054BE">
        <w:rPr>
          <w:b/>
          <w:bCs/>
          <w:sz w:val="24"/>
        </w:rPr>
        <w:t>2</w:t>
      </w:r>
    </w:p>
    <w:p w14:paraId="24EA6FB8" w14:textId="77777777" w:rsidR="00C6581D" w:rsidRPr="00F109B1" w:rsidRDefault="00C6581D" w:rsidP="00C6581D">
      <w:pPr>
        <w:rPr>
          <w:b/>
          <w:bCs/>
          <w:sz w:val="24"/>
        </w:rPr>
      </w:pPr>
      <w:r w:rsidRPr="00F109B1">
        <w:rPr>
          <w:b/>
          <w:bCs/>
          <w:sz w:val="24"/>
        </w:rPr>
        <w:t xml:space="preserve">Guidance on </w:t>
      </w:r>
      <w:r>
        <w:rPr>
          <w:b/>
          <w:bCs/>
          <w:sz w:val="24"/>
        </w:rPr>
        <w:t>SUGAR SMART Oxford Criteria</w:t>
      </w:r>
    </w:p>
    <w:p w14:paraId="50CCBB43" w14:textId="77777777" w:rsidR="00C6581D" w:rsidRDefault="00C6581D" w:rsidP="00C6581D">
      <w:pPr>
        <w:rPr>
          <w:b/>
          <w:bCs/>
        </w:rPr>
      </w:pPr>
    </w:p>
    <w:p w14:paraId="5938D5E0" w14:textId="77777777" w:rsidR="00C6581D" w:rsidRDefault="00C6581D" w:rsidP="00C6581D">
      <w:pPr>
        <w:rPr>
          <w:bCs/>
        </w:rPr>
      </w:pPr>
      <w:r>
        <w:rPr>
          <w:bCs/>
        </w:rPr>
        <w:t>The Council welcomes applications from food traders who meet all the following criteria:</w:t>
      </w:r>
    </w:p>
    <w:p w14:paraId="7471D8B9" w14:textId="77777777" w:rsidR="00C6581D" w:rsidRPr="00C60069" w:rsidRDefault="00C6581D" w:rsidP="00C6581D">
      <w:pPr>
        <w:rPr>
          <w:bCs/>
          <w:szCs w:val="22"/>
        </w:rPr>
      </w:pPr>
    </w:p>
    <w:p w14:paraId="4E94360E" w14:textId="77777777" w:rsidR="00C6581D" w:rsidRPr="00C60069" w:rsidRDefault="00C6581D" w:rsidP="00C6581D">
      <w:pPr>
        <w:numPr>
          <w:ilvl w:val="0"/>
          <w:numId w:val="52"/>
        </w:numPr>
        <w:rPr>
          <w:szCs w:val="22"/>
        </w:rPr>
      </w:pPr>
      <w:r>
        <w:rPr>
          <w:szCs w:val="22"/>
        </w:rPr>
        <w:t>Offer 80% low*</w:t>
      </w:r>
      <w:r w:rsidRPr="00C60069">
        <w:rPr>
          <w:szCs w:val="22"/>
        </w:rPr>
        <w:t xml:space="preserve"> sugar and sugar free drinks options</w:t>
      </w:r>
    </w:p>
    <w:p w14:paraId="26EA92E0" w14:textId="77777777" w:rsidR="00C6581D" w:rsidRPr="00C60069" w:rsidRDefault="00C6581D" w:rsidP="00C6581D">
      <w:pPr>
        <w:numPr>
          <w:ilvl w:val="0"/>
          <w:numId w:val="52"/>
        </w:numPr>
        <w:rPr>
          <w:szCs w:val="22"/>
        </w:rPr>
      </w:pPr>
      <w:r>
        <w:rPr>
          <w:szCs w:val="22"/>
        </w:rPr>
        <w:t>Make low</w:t>
      </w:r>
      <w:r w:rsidRPr="00C60069">
        <w:rPr>
          <w:szCs w:val="22"/>
        </w:rPr>
        <w:t xml:space="preserve"> sugar and sugar free drinks more visible and prominently displayed</w:t>
      </w:r>
      <w:r>
        <w:rPr>
          <w:szCs w:val="22"/>
        </w:rPr>
        <w:t xml:space="preserve"> to customers</w:t>
      </w:r>
    </w:p>
    <w:p w14:paraId="10116269" w14:textId="77777777" w:rsidR="00C6581D" w:rsidRPr="00327476" w:rsidRDefault="00C6581D" w:rsidP="00C6581D">
      <w:pPr>
        <w:numPr>
          <w:ilvl w:val="0"/>
          <w:numId w:val="52"/>
        </w:numPr>
        <w:rPr>
          <w:szCs w:val="22"/>
        </w:rPr>
      </w:pPr>
      <w:r w:rsidRPr="00C60069">
        <w:rPr>
          <w:color w:val="000000"/>
          <w:szCs w:val="22"/>
          <w:shd w:val="clear" w:color="auto" w:fill="FFFFFF"/>
        </w:rPr>
        <w:t xml:space="preserve">Adopt a </w:t>
      </w:r>
      <w:r>
        <w:rPr>
          <w:color w:val="000000"/>
          <w:szCs w:val="22"/>
          <w:shd w:val="clear" w:color="auto" w:fill="FFFFFF"/>
        </w:rPr>
        <w:t xml:space="preserve">simple </w:t>
      </w:r>
      <w:r w:rsidRPr="00C60069">
        <w:rPr>
          <w:color w:val="000000"/>
          <w:szCs w:val="22"/>
          <w:shd w:val="clear" w:color="auto" w:fill="FFFFFF"/>
        </w:rPr>
        <w:t xml:space="preserve">traffic light </w:t>
      </w:r>
      <w:r>
        <w:rPr>
          <w:color w:val="000000"/>
          <w:szCs w:val="22"/>
          <w:shd w:val="clear" w:color="auto" w:fill="FFFFFF"/>
        </w:rPr>
        <w:t xml:space="preserve">sticker </w:t>
      </w:r>
      <w:r w:rsidRPr="00C60069">
        <w:rPr>
          <w:color w:val="000000"/>
          <w:szCs w:val="22"/>
          <w:shd w:val="clear" w:color="auto" w:fill="FFFFFF"/>
        </w:rPr>
        <w:t>system for drinks</w:t>
      </w:r>
      <w:r>
        <w:rPr>
          <w:color w:val="000000"/>
          <w:szCs w:val="22"/>
          <w:shd w:val="clear" w:color="auto" w:fill="FFFFFF"/>
        </w:rPr>
        <w:t xml:space="preserve"> (traders will receive </w:t>
      </w:r>
      <w:r>
        <w:t xml:space="preserve">free resources, support and </w:t>
      </w:r>
      <w:r>
        <w:rPr>
          <w:color w:val="000000"/>
          <w:szCs w:val="22"/>
          <w:shd w:val="clear" w:color="auto" w:fill="FFFFFF"/>
        </w:rPr>
        <w:t>advice to set up)</w:t>
      </w:r>
    </w:p>
    <w:p w14:paraId="05F9111E" w14:textId="77777777" w:rsidR="00C6581D" w:rsidRPr="00327476" w:rsidRDefault="00C6581D" w:rsidP="00C6581D">
      <w:pPr>
        <w:ind w:left="360"/>
        <w:rPr>
          <w:szCs w:val="22"/>
        </w:rPr>
      </w:pPr>
    </w:p>
    <w:p w14:paraId="3F125D80" w14:textId="77777777" w:rsidR="00C6581D" w:rsidRDefault="00C6581D" w:rsidP="00C6581D">
      <w:r>
        <w:rPr>
          <w:color w:val="000000"/>
          <w:szCs w:val="22"/>
          <w:shd w:val="clear" w:color="auto" w:fill="FFFFFF"/>
        </w:rPr>
        <w:t xml:space="preserve">Contact: </w:t>
      </w:r>
      <w:hyperlink r:id="rId15" w:history="1">
        <w:r w:rsidRPr="00AE0B28">
          <w:rPr>
            <w:rStyle w:val="Hyperlink"/>
            <w:szCs w:val="22"/>
            <w:bdr w:val="none" w:sz="0" w:space="0" w:color="auto" w:frame="1"/>
            <w:shd w:val="clear" w:color="auto" w:fill="FFFFFF"/>
          </w:rPr>
          <w:t>mail@sugarsmartoxford.org</w:t>
        </w:r>
      </w:hyperlink>
      <w:r>
        <w:t xml:space="preserve"> for information. More details about the scheme can be found at </w:t>
      </w:r>
      <w:hyperlink r:id="rId16" w:history="1">
        <w:r w:rsidRPr="00300D53">
          <w:rPr>
            <w:rStyle w:val="Hyperlink"/>
          </w:rPr>
          <w:t>http://goodfoodoxford.org/sugar-smart-oxford/</w:t>
        </w:r>
      </w:hyperlink>
      <w:r>
        <w:t>.</w:t>
      </w:r>
    </w:p>
    <w:p w14:paraId="3E99DAC8" w14:textId="77777777" w:rsidR="00C6581D" w:rsidRDefault="00C6581D" w:rsidP="00C6581D">
      <w:pPr>
        <w:rPr>
          <w:szCs w:val="22"/>
        </w:rPr>
      </w:pPr>
    </w:p>
    <w:p w14:paraId="2F6AF7FC" w14:textId="77777777" w:rsidR="00C6581D" w:rsidRDefault="00C6581D" w:rsidP="00C6581D">
      <w:pPr>
        <w:rPr>
          <w:szCs w:val="22"/>
        </w:rPr>
      </w:pPr>
    </w:p>
    <w:p w14:paraId="35B84368" w14:textId="77777777" w:rsidR="00C6581D" w:rsidRDefault="00C6581D" w:rsidP="00C6581D">
      <w:pPr>
        <w:rPr>
          <w:szCs w:val="22"/>
        </w:rPr>
      </w:pPr>
    </w:p>
    <w:p w14:paraId="78FEC3D8" w14:textId="77777777" w:rsidR="00C6581D" w:rsidRDefault="00C6581D" w:rsidP="00C6581D">
      <w:pPr>
        <w:rPr>
          <w:szCs w:val="22"/>
        </w:rPr>
      </w:pPr>
    </w:p>
    <w:p w14:paraId="60AC3838" w14:textId="77777777" w:rsidR="00C6581D" w:rsidRDefault="00C6581D" w:rsidP="00C6581D">
      <w:pPr>
        <w:rPr>
          <w:szCs w:val="22"/>
        </w:rPr>
      </w:pPr>
    </w:p>
    <w:p w14:paraId="49F594D5" w14:textId="77777777" w:rsidR="00C6581D" w:rsidRDefault="00C6581D" w:rsidP="00C6581D">
      <w:pPr>
        <w:rPr>
          <w:szCs w:val="22"/>
        </w:rPr>
      </w:pPr>
    </w:p>
    <w:p w14:paraId="6D5B9D12" w14:textId="77777777" w:rsidR="00C6581D" w:rsidRDefault="00C6581D" w:rsidP="00C6581D">
      <w:pPr>
        <w:rPr>
          <w:szCs w:val="22"/>
        </w:rPr>
      </w:pPr>
    </w:p>
    <w:p w14:paraId="6EA5B8BE" w14:textId="77777777" w:rsidR="00C6581D" w:rsidRDefault="00C6581D" w:rsidP="00C6581D">
      <w:pPr>
        <w:rPr>
          <w:szCs w:val="22"/>
        </w:rPr>
      </w:pPr>
    </w:p>
    <w:p w14:paraId="66AD3EF1" w14:textId="77777777" w:rsidR="00C6581D" w:rsidRDefault="00C6581D" w:rsidP="00C6581D">
      <w:pPr>
        <w:rPr>
          <w:szCs w:val="22"/>
        </w:rPr>
      </w:pPr>
    </w:p>
    <w:p w14:paraId="1F548F60" w14:textId="77777777" w:rsidR="00C6581D" w:rsidRDefault="00C6581D" w:rsidP="00C6581D">
      <w:pPr>
        <w:rPr>
          <w:szCs w:val="22"/>
        </w:rPr>
      </w:pPr>
    </w:p>
    <w:p w14:paraId="0A0D17F7" w14:textId="77777777" w:rsidR="00C6581D" w:rsidRDefault="00C6581D" w:rsidP="00C6581D">
      <w:pPr>
        <w:rPr>
          <w:szCs w:val="22"/>
        </w:rPr>
      </w:pPr>
    </w:p>
    <w:p w14:paraId="335D1A26" w14:textId="77777777" w:rsidR="00C6581D" w:rsidRDefault="00C6581D" w:rsidP="00C6581D">
      <w:pPr>
        <w:rPr>
          <w:szCs w:val="22"/>
        </w:rPr>
      </w:pPr>
    </w:p>
    <w:p w14:paraId="15C0FF38" w14:textId="77777777" w:rsidR="00C6581D" w:rsidRDefault="00C6581D" w:rsidP="00C6581D">
      <w:pPr>
        <w:rPr>
          <w:szCs w:val="22"/>
        </w:rPr>
      </w:pPr>
    </w:p>
    <w:p w14:paraId="280BD1E6" w14:textId="77777777" w:rsidR="00C6581D" w:rsidRDefault="00C6581D" w:rsidP="00C6581D">
      <w:pPr>
        <w:rPr>
          <w:szCs w:val="22"/>
        </w:rPr>
      </w:pPr>
    </w:p>
    <w:p w14:paraId="68803420" w14:textId="77777777" w:rsidR="00C6581D" w:rsidRDefault="00C6581D" w:rsidP="00C6581D">
      <w:pPr>
        <w:rPr>
          <w:szCs w:val="22"/>
        </w:rPr>
      </w:pPr>
    </w:p>
    <w:p w14:paraId="195CAC15" w14:textId="77777777" w:rsidR="00C6581D" w:rsidRDefault="00C6581D" w:rsidP="00C6581D">
      <w:pPr>
        <w:rPr>
          <w:szCs w:val="22"/>
        </w:rPr>
      </w:pPr>
    </w:p>
    <w:p w14:paraId="13427028" w14:textId="77777777" w:rsidR="00C6581D" w:rsidRDefault="00C6581D" w:rsidP="00C6581D">
      <w:pPr>
        <w:rPr>
          <w:szCs w:val="22"/>
        </w:rPr>
      </w:pPr>
    </w:p>
    <w:p w14:paraId="76D56FCA" w14:textId="77777777" w:rsidR="00C6581D" w:rsidRDefault="00C6581D" w:rsidP="00C6581D">
      <w:pPr>
        <w:rPr>
          <w:szCs w:val="22"/>
        </w:rPr>
      </w:pPr>
    </w:p>
    <w:p w14:paraId="752EA099" w14:textId="77777777" w:rsidR="00C6581D" w:rsidRDefault="00C6581D" w:rsidP="00C6581D">
      <w:pPr>
        <w:rPr>
          <w:szCs w:val="22"/>
        </w:rPr>
      </w:pPr>
    </w:p>
    <w:p w14:paraId="18D4167B" w14:textId="77777777" w:rsidR="00C6581D" w:rsidRDefault="00C6581D" w:rsidP="00C6581D">
      <w:pPr>
        <w:rPr>
          <w:szCs w:val="22"/>
        </w:rPr>
      </w:pPr>
    </w:p>
    <w:p w14:paraId="1B6F1AC4" w14:textId="77777777" w:rsidR="00C6581D" w:rsidRDefault="00C6581D" w:rsidP="00C6581D">
      <w:pPr>
        <w:rPr>
          <w:szCs w:val="22"/>
        </w:rPr>
      </w:pPr>
    </w:p>
    <w:p w14:paraId="10629FE2" w14:textId="77777777" w:rsidR="00C6581D" w:rsidRDefault="00C6581D" w:rsidP="00C6581D">
      <w:pPr>
        <w:rPr>
          <w:szCs w:val="22"/>
        </w:rPr>
      </w:pPr>
    </w:p>
    <w:p w14:paraId="329C49F0" w14:textId="77777777" w:rsidR="00C6581D" w:rsidRDefault="00C6581D" w:rsidP="00C6581D">
      <w:pPr>
        <w:rPr>
          <w:szCs w:val="22"/>
        </w:rPr>
      </w:pPr>
    </w:p>
    <w:p w14:paraId="30CD55CE" w14:textId="77777777" w:rsidR="00C6581D" w:rsidRDefault="00C6581D" w:rsidP="00C6581D">
      <w:pPr>
        <w:rPr>
          <w:szCs w:val="22"/>
        </w:rPr>
      </w:pPr>
    </w:p>
    <w:p w14:paraId="50617C9A" w14:textId="77777777" w:rsidR="00C6581D" w:rsidRDefault="00C6581D" w:rsidP="00C6581D">
      <w:pPr>
        <w:rPr>
          <w:szCs w:val="22"/>
        </w:rPr>
      </w:pPr>
    </w:p>
    <w:p w14:paraId="46F605B3" w14:textId="77777777" w:rsidR="00C6581D" w:rsidRDefault="00C6581D" w:rsidP="00C6581D">
      <w:pPr>
        <w:rPr>
          <w:szCs w:val="22"/>
        </w:rPr>
      </w:pPr>
    </w:p>
    <w:p w14:paraId="67457120" w14:textId="77777777" w:rsidR="00C6581D" w:rsidRDefault="00C6581D" w:rsidP="00C6581D">
      <w:pPr>
        <w:rPr>
          <w:szCs w:val="22"/>
        </w:rPr>
      </w:pPr>
    </w:p>
    <w:p w14:paraId="6E11D54E" w14:textId="77777777" w:rsidR="00C6581D" w:rsidRDefault="00C6581D" w:rsidP="00C6581D">
      <w:pPr>
        <w:rPr>
          <w:szCs w:val="22"/>
        </w:rPr>
      </w:pPr>
    </w:p>
    <w:p w14:paraId="3D30F4C4" w14:textId="77777777" w:rsidR="00C6581D" w:rsidRDefault="00C6581D" w:rsidP="00C6581D">
      <w:pPr>
        <w:rPr>
          <w:szCs w:val="22"/>
        </w:rPr>
      </w:pPr>
    </w:p>
    <w:p w14:paraId="1A2ADE8B" w14:textId="77777777" w:rsidR="00C6581D" w:rsidRDefault="00C6581D" w:rsidP="00C6581D">
      <w:pPr>
        <w:rPr>
          <w:szCs w:val="22"/>
        </w:rPr>
      </w:pPr>
    </w:p>
    <w:p w14:paraId="79A83E14" w14:textId="77777777" w:rsidR="00C6581D" w:rsidRDefault="00C6581D" w:rsidP="00C6581D">
      <w:pPr>
        <w:rPr>
          <w:szCs w:val="22"/>
        </w:rPr>
      </w:pPr>
    </w:p>
    <w:p w14:paraId="46627F53" w14:textId="77777777" w:rsidR="00C6581D" w:rsidRDefault="00C6581D" w:rsidP="00C6581D">
      <w:pPr>
        <w:rPr>
          <w:szCs w:val="22"/>
        </w:rPr>
      </w:pPr>
    </w:p>
    <w:p w14:paraId="4BBB68F2" w14:textId="77777777" w:rsidR="00C6581D" w:rsidRDefault="00C6581D" w:rsidP="00C6581D">
      <w:pPr>
        <w:rPr>
          <w:szCs w:val="22"/>
        </w:rPr>
      </w:pPr>
    </w:p>
    <w:p w14:paraId="6FB5E4ED" w14:textId="77777777" w:rsidR="00C6581D" w:rsidRPr="00D42CFD" w:rsidRDefault="00C6581D" w:rsidP="00C6581D">
      <w:pPr>
        <w:rPr>
          <w:szCs w:val="22"/>
        </w:rPr>
      </w:pPr>
    </w:p>
    <w:p w14:paraId="301C5036" w14:textId="77777777" w:rsidR="00C6581D" w:rsidRDefault="00C6581D" w:rsidP="00C6581D">
      <w:pPr>
        <w:ind w:left="360"/>
        <w:rPr>
          <w:szCs w:val="22"/>
        </w:rPr>
      </w:pPr>
    </w:p>
    <w:p w14:paraId="493DE1B0" w14:textId="77777777" w:rsidR="00C6581D" w:rsidRDefault="00C6581D" w:rsidP="00C6581D">
      <w:pPr>
        <w:rPr>
          <w:b/>
          <w:bCs/>
        </w:rPr>
      </w:pPr>
    </w:p>
    <w:p w14:paraId="6607EE02" w14:textId="77777777" w:rsidR="00C6581D" w:rsidRDefault="00C6581D" w:rsidP="00C6581D">
      <w:pPr>
        <w:rPr>
          <w:b/>
          <w:bCs/>
        </w:rPr>
      </w:pPr>
    </w:p>
    <w:p w14:paraId="124969A7" w14:textId="52DAB710" w:rsidR="00C6581D" w:rsidRPr="00B054BE" w:rsidRDefault="00C6581D" w:rsidP="00C6581D">
      <w:pPr>
        <w:rPr>
          <w:sz w:val="18"/>
          <w:szCs w:val="18"/>
        </w:rPr>
      </w:pPr>
      <w:r w:rsidRPr="003510DB">
        <w:rPr>
          <w:bCs/>
          <w:sz w:val="18"/>
          <w:szCs w:val="18"/>
        </w:rPr>
        <w:t>*Low s</w:t>
      </w:r>
      <w:r>
        <w:rPr>
          <w:bCs/>
          <w:sz w:val="18"/>
          <w:szCs w:val="18"/>
        </w:rPr>
        <w:t>ugar is defined as 5g per 100g or less</w:t>
      </w:r>
      <w:r w:rsidRPr="003510DB">
        <w:rPr>
          <w:bCs/>
          <w:sz w:val="18"/>
          <w:szCs w:val="18"/>
        </w:rPr>
        <w:br w:type="page"/>
      </w:r>
      <w:r w:rsidRPr="00F109B1">
        <w:rPr>
          <w:b/>
          <w:bCs/>
          <w:sz w:val="24"/>
        </w:rPr>
        <w:lastRenderedPageBreak/>
        <w:t xml:space="preserve">ANNEX </w:t>
      </w:r>
      <w:r w:rsidR="00B054BE">
        <w:rPr>
          <w:b/>
          <w:bCs/>
          <w:sz w:val="24"/>
        </w:rPr>
        <w:t>3</w:t>
      </w:r>
      <w:r w:rsidRPr="00F109B1">
        <w:rPr>
          <w:b/>
          <w:bCs/>
          <w:sz w:val="24"/>
        </w:rPr>
        <w:t xml:space="preserve"> </w:t>
      </w:r>
    </w:p>
    <w:p w14:paraId="2566DCAC" w14:textId="77777777" w:rsidR="00C6581D" w:rsidRPr="005D672E" w:rsidRDefault="00C6581D" w:rsidP="00C6581D">
      <w:pPr>
        <w:rPr>
          <w:b/>
          <w:bCs/>
          <w:szCs w:val="22"/>
        </w:rPr>
      </w:pPr>
      <w:r w:rsidRPr="005D672E">
        <w:rPr>
          <w:b/>
          <w:bCs/>
          <w:szCs w:val="22"/>
        </w:rPr>
        <w:t>Guidance on suitability of applicants</w:t>
      </w:r>
    </w:p>
    <w:p w14:paraId="762C8461" w14:textId="77777777" w:rsidR="00C6581D" w:rsidRPr="005D672E" w:rsidRDefault="00C6581D" w:rsidP="00C6581D">
      <w:pPr>
        <w:rPr>
          <w:bCs/>
          <w:szCs w:val="22"/>
        </w:rPr>
      </w:pPr>
    </w:p>
    <w:p w14:paraId="24DF6B89" w14:textId="77777777" w:rsidR="00C6581D" w:rsidRDefault="00C6581D" w:rsidP="00C6581D">
      <w:pPr>
        <w:rPr>
          <w:bCs/>
        </w:rPr>
      </w:pPr>
      <w:r>
        <w:rPr>
          <w:bCs/>
        </w:rPr>
        <w:t xml:space="preserve">The Council will take into account the following guidance concerning any ‘unspent’ cautions or convictions for the offences listed below when determining whether a new applicant, consent holder or their employee is suitable to hold a Street Trading Consent. </w:t>
      </w:r>
    </w:p>
    <w:p w14:paraId="2A2D28A2" w14:textId="77777777" w:rsidR="00C6581D" w:rsidRPr="0056159A" w:rsidRDefault="00C6581D" w:rsidP="00C6581D">
      <w:pPr>
        <w:pStyle w:val="ListParagraph"/>
        <w:numPr>
          <w:ilvl w:val="0"/>
          <w:numId w:val="50"/>
        </w:numPr>
        <w:rPr>
          <w:b/>
          <w:bCs/>
        </w:rPr>
      </w:pPr>
      <w:r w:rsidRPr="0056159A">
        <w:rPr>
          <w:b/>
          <w:bCs/>
        </w:rPr>
        <w:t>Violence</w:t>
      </w:r>
    </w:p>
    <w:p w14:paraId="217C9BBB" w14:textId="77777777" w:rsidR="00C6581D" w:rsidRDefault="00C6581D" w:rsidP="00C6581D">
      <w:pPr>
        <w:ind w:left="360"/>
        <w:rPr>
          <w:bCs/>
        </w:rPr>
      </w:pPr>
      <w:r>
        <w:rPr>
          <w:bCs/>
        </w:rPr>
        <w:t>A Consent application will normally be refused when it is made within 3 years (at least) of a conviction or caution for an offence of violence.</w:t>
      </w:r>
    </w:p>
    <w:p w14:paraId="446F1659" w14:textId="77777777" w:rsidR="00C6581D" w:rsidRDefault="00C6581D" w:rsidP="00C6581D">
      <w:pPr>
        <w:pStyle w:val="ListParagraph"/>
        <w:rPr>
          <w:bCs/>
        </w:rPr>
      </w:pPr>
    </w:p>
    <w:p w14:paraId="74B91DC2" w14:textId="77777777" w:rsidR="00C6581D" w:rsidRPr="0056159A" w:rsidRDefault="00C6581D" w:rsidP="00C6581D">
      <w:pPr>
        <w:pStyle w:val="ListParagraph"/>
        <w:numPr>
          <w:ilvl w:val="0"/>
          <w:numId w:val="50"/>
        </w:numPr>
        <w:rPr>
          <w:b/>
          <w:bCs/>
        </w:rPr>
      </w:pPr>
      <w:r w:rsidRPr="0056159A">
        <w:rPr>
          <w:b/>
          <w:bCs/>
        </w:rPr>
        <w:t>Dishonesty</w:t>
      </w:r>
    </w:p>
    <w:p w14:paraId="7CB79BFA" w14:textId="77777777" w:rsidR="00C6581D" w:rsidRDefault="00C6581D" w:rsidP="00C6581D">
      <w:pPr>
        <w:ind w:left="360"/>
        <w:rPr>
          <w:bCs/>
        </w:rPr>
      </w:pPr>
      <w:r w:rsidRPr="002E563B">
        <w:rPr>
          <w:bCs/>
        </w:rPr>
        <w:t>A Consent application will normally be refused when it is made within 3 years</w:t>
      </w:r>
      <w:r>
        <w:rPr>
          <w:bCs/>
        </w:rPr>
        <w:t xml:space="preserve"> (at least)</w:t>
      </w:r>
      <w:r w:rsidRPr="002E563B">
        <w:rPr>
          <w:bCs/>
        </w:rPr>
        <w:t xml:space="preserve"> of a conviction </w:t>
      </w:r>
      <w:r>
        <w:rPr>
          <w:bCs/>
        </w:rPr>
        <w:t xml:space="preserve">or caution </w:t>
      </w:r>
      <w:r w:rsidRPr="002E563B">
        <w:rPr>
          <w:bCs/>
        </w:rPr>
        <w:t xml:space="preserve">for an offence </w:t>
      </w:r>
      <w:r>
        <w:rPr>
          <w:bCs/>
        </w:rPr>
        <w:t>of</w:t>
      </w:r>
      <w:r w:rsidRPr="002E563B">
        <w:rPr>
          <w:bCs/>
        </w:rPr>
        <w:t xml:space="preserve"> </w:t>
      </w:r>
      <w:r>
        <w:rPr>
          <w:bCs/>
        </w:rPr>
        <w:t>dishonesty</w:t>
      </w:r>
      <w:r w:rsidRPr="002E563B">
        <w:rPr>
          <w:bCs/>
        </w:rPr>
        <w:t>.</w:t>
      </w:r>
    </w:p>
    <w:p w14:paraId="2AE7B371" w14:textId="77777777" w:rsidR="00C6581D" w:rsidRDefault="00C6581D" w:rsidP="00C6581D">
      <w:pPr>
        <w:ind w:left="360"/>
        <w:rPr>
          <w:bCs/>
        </w:rPr>
      </w:pPr>
    </w:p>
    <w:p w14:paraId="15DBC601" w14:textId="77777777" w:rsidR="00C6581D" w:rsidRPr="0056159A" w:rsidRDefault="00C6581D" w:rsidP="00C6581D">
      <w:pPr>
        <w:pStyle w:val="ListParagraph"/>
        <w:numPr>
          <w:ilvl w:val="0"/>
          <w:numId w:val="50"/>
        </w:numPr>
        <w:rPr>
          <w:b/>
          <w:bCs/>
        </w:rPr>
      </w:pPr>
      <w:r w:rsidRPr="0056159A">
        <w:rPr>
          <w:b/>
          <w:bCs/>
        </w:rPr>
        <w:t xml:space="preserve">Drug related </w:t>
      </w:r>
    </w:p>
    <w:p w14:paraId="5375104A" w14:textId="105193F5" w:rsidR="00C6581D" w:rsidRDefault="00C6581D" w:rsidP="00C6581D">
      <w:pPr>
        <w:ind w:left="360"/>
      </w:pPr>
      <w:r w:rsidRPr="002E563B">
        <w:rPr>
          <w:bCs/>
        </w:rPr>
        <w:t xml:space="preserve">A Consent application will normally be refused when it is made within 3 years </w:t>
      </w:r>
      <w:r>
        <w:rPr>
          <w:bCs/>
        </w:rPr>
        <w:t xml:space="preserve">(at least) </w:t>
      </w:r>
      <w:r w:rsidRPr="002E563B">
        <w:rPr>
          <w:bCs/>
        </w:rPr>
        <w:t>of a conviction or caution for a</w:t>
      </w:r>
      <w:r>
        <w:rPr>
          <w:bCs/>
        </w:rPr>
        <w:t xml:space="preserve"> drug related </w:t>
      </w:r>
      <w:r w:rsidRPr="002E563B">
        <w:rPr>
          <w:bCs/>
        </w:rPr>
        <w:t>offence</w:t>
      </w:r>
      <w:r>
        <w:rPr>
          <w:bCs/>
        </w:rPr>
        <w:t xml:space="preserve">. </w:t>
      </w:r>
      <w:r>
        <w:t xml:space="preserve">For offences of supplying drugs, consent applications </w:t>
      </w:r>
      <w:r w:rsidRPr="00220364">
        <w:t>will</w:t>
      </w:r>
      <w:r>
        <w:t xml:space="preserve"> normally be refused for 5 years (at least) following conviction. </w:t>
      </w:r>
    </w:p>
    <w:p w14:paraId="4CFEB721" w14:textId="77777777" w:rsidR="00C6581D" w:rsidRDefault="00C6581D" w:rsidP="00C6581D">
      <w:pPr>
        <w:ind w:left="360"/>
        <w:rPr>
          <w:bCs/>
        </w:rPr>
      </w:pPr>
    </w:p>
    <w:p w14:paraId="62C45B6E" w14:textId="77777777" w:rsidR="00C6581D" w:rsidRPr="00F304B7" w:rsidRDefault="00C6581D" w:rsidP="00C6581D">
      <w:pPr>
        <w:pStyle w:val="ListParagraph"/>
        <w:numPr>
          <w:ilvl w:val="0"/>
          <w:numId w:val="50"/>
        </w:numPr>
        <w:rPr>
          <w:b/>
          <w:bCs/>
        </w:rPr>
      </w:pPr>
      <w:r w:rsidRPr="00F304B7">
        <w:rPr>
          <w:b/>
          <w:bCs/>
        </w:rPr>
        <w:t xml:space="preserve">Sexual </w:t>
      </w:r>
      <w:r>
        <w:rPr>
          <w:b/>
          <w:bCs/>
        </w:rPr>
        <w:t xml:space="preserve">Offences </w:t>
      </w:r>
      <w:r w:rsidRPr="00F304B7">
        <w:rPr>
          <w:b/>
          <w:bCs/>
        </w:rPr>
        <w:t xml:space="preserve">and indecency </w:t>
      </w:r>
    </w:p>
    <w:p w14:paraId="21F48120" w14:textId="77777777" w:rsidR="00C6581D" w:rsidRDefault="00C6581D" w:rsidP="00C6581D">
      <w:pPr>
        <w:ind w:left="360"/>
      </w:pPr>
      <w:r w:rsidRPr="002E563B">
        <w:rPr>
          <w:bCs/>
        </w:rPr>
        <w:t>A Consent applicati</w:t>
      </w:r>
      <w:r>
        <w:rPr>
          <w:bCs/>
        </w:rPr>
        <w:t xml:space="preserve">on will </w:t>
      </w:r>
      <w:r w:rsidRPr="00220364">
        <w:rPr>
          <w:bCs/>
        </w:rPr>
        <w:t>normally</w:t>
      </w:r>
      <w:r>
        <w:rPr>
          <w:bCs/>
        </w:rPr>
        <w:t xml:space="preserve"> be refused when it is made within 5 years (at least) of cautions or convictions for</w:t>
      </w:r>
      <w:r>
        <w:t xml:space="preserve"> any serious sexual offences.  Applications will be refused from applicants currently on the Sex Offender’s Register.</w:t>
      </w:r>
    </w:p>
    <w:p w14:paraId="3C0A6D43" w14:textId="77777777" w:rsidR="00C6581D" w:rsidRDefault="00C6581D" w:rsidP="00C6581D">
      <w:pPr>
        <w:ind w:left="360"/>
      </w:pPr>
    </w:p>
    <w:p w14:paraId="770E6580" w14:textId="77777777" w:rsidR="00C6581D" w:rsidRPr="00F304B7" w:rsidRDefault="00C6581D" w:rsidP="00C6581D">
      <w:pPr>
        <w:pStyle w:val="ListParagraph"/>
        <w:numPr>
          <w:ilvl w:val="0"/>
          <w:numId w:val="50"/>
        </w:numPr>
        <w:rPr>
          <w:b/>
          <w:bCs/>
        </w:rPr>
      </w:pPr>
      <w:r w:rsidRPr="00F304B7">
        <w:rPr>
          <w:b/>
          <w:bCs/>
        </w:rPr>
        <w:t xml:space="preserve">Public Order </w:t>
      </w:r>
    </w:p>
    <w:p w14:paraId="7E58C83F" w14:textId="77777777" w:rsidR="00C6581D" w:rsidRDefault="00C6581D" w:rsidP="00C6581D">
      <w:pPr>
        <w:ind w:left="360"/>
        <w:rPr>
          <w:bCs/>
        </w:rPr>
      </w:pPr>
      <w:r w:rsidRPr="00F304B7">
        <w:rPr>
          <w:bCs/>
        </w:rPr>
        <w:t xml:space="preserve">A Consent application will normally be refused when it is made within 3 years </w:t>
      </w:r>
      <w:r>
        <w:rPr>
          <w:bCs/>
        </w:rPr>
        <w:t xml:space="preserve">(at least) </w:t>
      </w:r>
      <w:r w:rsidRPr="00F304B7">
        <w:rPr>
          <w:bCs/>
        </w:rPr>
        <w:t xml:space="preserve">of a conviction or caution for an offence relating to </w:t>
      </w:r>
      <w:r>
        <w:rPr>
          <w:bCs/>
        </w:rPr>
        <w:t>breaches of public order</w:t>
      </w:r>
      <w:r w:rsidRPr="00F304B7">
        <w:rPr>
          <w:bCs/>
        </w:rPr>
        <w:t>.</w:t>
      </w:r>
    </w:p>
    <w:p w14:paraId="2F0716B1" w14:textId="77777777" w:rsidR="00C6581D" w:rsidRDefault="00C6581D" w:rsidP="00C6581D">
      <w:pPr>
        <w:ind w:left="360"/>
        <w:rPr>
          <w:bCs/>
        </w:rPr>
      </w:pPr>
    </w:p>
    <w:p w14:paraId="3DFE5D3E" w14:textId="77777777" w:rsidR="00C6581D" w:rsidRPr="00F767E8" w:rsidRDefault="00C6581D" w:rsidP="00C6581D">
      <w:pPr>
        <w:pStyle w:val="ListParagraph"/>
        <w:numPr>
          <w:ilvl w:val="0"/>
          <w:numId w:val="50"/>
        </w:numPr>
        <w:rPr>
          <w:b/>
          <w:bCs/>
        </w:rPr>
      </w:pPr>
      <w:r w:rsidRPr="00F767E8">
        <w:rPr>
          <w:b/>
          <w:bCs/>
        </w:rPr>
        <w:t xml:space="preserve">Food safety or health and safety </w:t>
      </w:r>
    </w:p>
    <w:p w14:paraId="624BDE4D" w14:textId="77777777" w:rsidR="00C6581D" w:rsidRDefault="00C6581D" w:rsidP="00C6581D">
      <w:pPr>
        <w:ind w:left="360"/>
        <w:rPr>
          <w:bCs/>
        </w:rPr>
      </w:pPr>
      <w:r w:rsidRPr="00F767E8">
        <w:rPr>
          <w:bCs/>
        </w:rPr>
        <w:t>A Consent application will normally be refused when it is made within 3 years of a conviction or caution for an offence relating to food safety (where the consent involves sale of food or drink) or health and safety</w:t>
      </w:r>
      <w:r>
        <w:rPr>
          <w:bCs/>
        </w:rPr>
        <w:t>.</w:t>
      </w:r>
      <w:r>
        <w:rPr>
          <w:bCs/>
        </w:rPr>
        <w:br/>
      </w:r>
    </w:p>
    <w:p w14:paraId="139C1474" w14:textId="77777777" w:rsidR="00C6581D" w:rsidRPr="00220364" w:rsidRDefault="00C6581D" w:rsidP="00C6581D">
      <w:pPr>
        <w:pStyle w:val="ListParagraph"/>
        <w:numPr>
          <w:ilvl w:val="0"/>
          <w:numId w:val="50"/>
        </w:numPr>
        <w:rPr>
          <w:b/>
          <w:bCs/>
        </w:rPr>
      </w:pPr>
      <w:r w:rsidRPr="00220364">
        <w:rPr>
          <w:b/>
          <w:bCs/>
        </w:rPr>
        <w:t>Any offence resulting in a sentence of imprisonment</w:t>
      </w:r>
    </w:p>
    <w:p w14:paraId="65C96FDE" w14:textId="77777777" w:rsidR="00C6581D" w:rsidRPr="00F767E8" w:rsidRDefault="00C6581D" w:rsidP="00C6581D">
      <w:pPr>
        <w:ind w:left="360"/>
        <w:rPr>
          <w:bCs/>
        </w:rPr>
      </w:pPr>
      <w:r w:rsidRPr="00F767E8">
        <w:rPr>
          <w:bCs/>
        </w:rPr>
        <w:t>A Consent application will normally be refused when it is made within 3 years</w:t>
      </w:r>
      <w:r>
        <w:rPr>
          <w:bCs/>
        </w:rPr>
        <w:t xml:space="preserve"> (at least) of the date of release from prison, where a custodial sentence has been imposed. </w:t>
      </w:r>
    </w:p>
    <w:p w14:paraId="7BD58DA8" w14:textId="77777777" w:rsidR="00C6581D" w:rsidRPr="005D56C0" w:rsidRDefault="00C6581D" w:rsidP="00C6581D">
      <w:pPr>
        <w:rPr>
          <w:bCs/>
        </w:rPr>
      </w:pPr>
    </w:p>
    <w:p w14:paraId="4AA86975" w14:textId="77777777" w:rsidR="00C6581D" w:rsidRDefault="00C6581D" w:rsidP="00C6581D">
      <w:pPr>
        <w:rPr>
          <w:bCs/>
        </w:rPr>
      </w:pPr>
      <w:r>
        <w:rPr>
          <w:bCs/>
        </w:rPr>
        <w:t>The safeguarding of children, young people and vulnerable people is of a particular concern. Where the Council receives notification that:</w:t>
      </w:r>
    </w:p>
    <w:p w14:paraId="39E2780F" w14:textId="77777777" w:rsidR="00C6581D" w:rsidRDefault="00C6581D" w:rsidP="00C6581D">
      <w:pPr>
        <w:rPr>
          <w:bCs/>
        </w:rPr>
      </w:pPr>
    </w:p>
    <w:p w14:paraId="4024A706" w14:textId="77777777" w:rsidR="00C6581D" w:rsidRPr="00EF5DE2" w:rsidRDefault="00C6581D" w:rsidP="00C6581D">
      <w:pPr>
        <w:pStyle w:val="ListParagraph"/>
        <w:numPr>
          <w:ilvl w:val="0"/>
          <w:numId w:val="51"/>
        </w:numPr>
        <w:rPr>
          <w:bCs/>
        </w:rPr>
      </w:pPr>
      <w:r w:rsidRPr="00EF5DE2">
        <w:rPr>
          <w:bCs/>
        </w:rPr>
        <w:t>an applicant or consent holder is the subject of an investigation by the Police into inappropriate conduct, or illegal activity, or</w:t>
      </w:r>
    </w:p>
    <w:p w14:paraId="59286745" w14:textId="77777777" w:rsidR="00C6581D" w:rsidRPr="008701AA" w:rsidRDefault="00C6581D" w:rsidP="00C6581D">
      <w:pPr>
        <w:pStyle w:val="ListParagraph"/>
        <w:numPr>
          <w:ilvl w:val="0"/>
          <w:numId w:val="51"/>
        </w:numPr>
        <w:rPr>
          <w:bCs/>
        </w:rPr>
      </w:pPr>
      <w:r w:rsidRPr="00EF5DE2">
        <w:rPr>
          <w:bCs/>
        </w:rPr>
        <w:t>an applicant or consent holder has been implicated in a safeguarding issue i.e. where children, young people or vulnerable people have been or may be exposed to inappropriate behaviour or language by the applicant/consent holder</w:t>
      </w:r>
    </w:p>
    <w:p w14:paraId="7E0EB6F3" w14:textId="57BDDE03" w:rsidR="00C6581D" w:rsidRPr="005D56C0" w:rsidRDefault="005D672E" w:rsidP="00C6581D">
      <w:pPr>
        <w:rPr>
          <w:bCs/>
        </w:rPr>
      </w:pPr>
      <w:r>
        <w:rPr>
          <w:bCs/>
        </w:rPr>
        <w:t>t</w:t>
      </w:r>
      <w:r w:rsidR="000B2EA1">
        <w:rPr>
          <w:bCs/>
        </w:rPr>
        <w:t>he</w:t>
      </w:r>
      <w:r w:rsidR="00C6581D">
        <w:rPr>
          <w:bCs/>
        </w:rPr>
        <w:t xml:space="preserve"> matter shall be referred to the General Purposes Licensing Casework Sub-Committee to determine whether the person can be considered as suitable to either be granted or retain a Street Trading Consent.</w:t>
      </w:r>
    </w:p>
    <w:p w14:paraId="24A5E27E" w14:textId="77777777" w:rsidR="00B054BE" w:rsidRDefault="00B054BE" w:rsidP="000B2EA1">
      <w:pPr>
        <w:rPr>
          <w:bCs/>
        </w:rPr>
      </w:pPr>
    </w:p>
    <w:p w14:paraId="18DD288C" w14:textId="742A3961" w:rsidR="00C6581D" w:rsidRDefault="00C6581D" w:rsidP="005D672E">
      <w:pPr>
        <w:rPr>
          <w:color w:val="272627"/>
        </w:rPr>
      </w:pPr>
      <w:r>
        <w:rPr>
          <w:bCs/>
        </w:rPr>
        <w:t xml:space="preserve">Notwithstanding the existence of the convictions guidance, each case will be decided on its own merits. </w:t>
      </w:r>
    </w:p>
    <w:p w14:paraId="161A908E" w14:textId="77777777" w:rsidR="00C6581D" w:rsidRPr="008658D9" w:rsidRDefault="00C6581D" w:rsidP="00AC4D70">
      <w:pPr>
        <w:ind w:left="720"/>
        <w:rPr>
          <w:color w:val="272627"/>
        </w:rPr>
        <w:sectPr w:rsidR="00C6581D" w:rsidRPr="008658D9" w:rsidSect="00005369">
          <w:footerReference w:type="default" r:id="rId17"/>
          <w:footerReference w:type="first" r:id="rId18"/>
          <w:pgSz w:w="11906" w:h="16838" w:code="9"/>
          <w:pgMar w:top="1440" w:right="1797" w:bottom="1440" w:left="1797" w:header="709" w:footer="709" w:gutter="0"/>
          <w:pgNumType w:start="1"/>
          <w:cols w:space="708"/>
          <w:docGrid w:linePitch="360"/>
        </w:sectPr>
      </w:pPr>
    </w:p>
    <w:p w14:paraId="75EDC7AC" w14:textId="77777777" w:rsidR="00816BB4" w:rsidRDefault="00816BB4" w:rsidP="00816BB4">
      <w:pPr>
        <w:rPr>
          <w:b/>
          <w:bCs/>
        </w:rPr>
      </w:pPr>
    </w:p>
    <w:p w14:paraId="3E1219B4" w14:textId="77777777" w:rsidR="00206EF3" w:rsidRDefault="00206EF3">
      <w:pPr>
        <w:ind w:left="540"/>
        <w:rPr>
          <w:color w:val="FFFFFF"/>
          <w:sz w:val="80"/>
        </w:rPr>
      </w:pPr>
    </w:p>
    <w:p w14:paraId="5770F0EC" w14:textId="77777777" w:rsidR="00206EF3" w:rsidRDefault="00206EF3">
      <w:pPr>
        <w:ind w:left="540"/>
        <w:rPr>
          <w:color w:val="FFFFFF"/>
          <w:sz w:val="80"/>
        </w:rPr>
      </w:pPr>
    </w:p>
    <w:p w14:paraId="22D7621B" w14:textId="77777777" w:rsidR="00206EF3" w:rsidRDefault="00206EF3">
      <w:pPr>
        <w:ind w:left="540"/>
        <w:rPr>
          <w:color w:val="FFFFFF"/>
          <w:sz w:val="80"/>
        </w:rPr>
      </w:pPr>
    </w:p>
    <w:p w14:paraId="3BDB6D84" w14:textId="77777777" w:rsidR="00206EF3" w:rsidRPr="00005369" w:rsidRDefault="00005369">
      <w:pPr>
        <w:ind w:left="540"/>
        <w:rPr>
          <w:color w:val="FFFFFF"/>
          <w:sz w:val="80"/>
          <w:szCs w:val="80"/>
        </w:rPr>
      </w:pPr>
      <w:r w:rsidRPr="00005369">
        <w:rPr>
          <w:color w:val="FFFFFF"/>
          <w:sz w:val="80"/>
          <w:szCs w:val="80"/>
        </w:rPr>
        <w:t xml:space="preserve">Street Trading </w:t>
      </w:r>
      <w:r w:rsidR="00206EF3" w:rsidRPr="00005369">
        <w:rPr>
          <w:color w:val="FFFFFF"/>
          <w:sz w:val="80"/>
          <w:szCs w:val="80"/>
        </w:rPr>
        <w:t>Policy</w:t>
      </w:r>
    </w:p>
    <w:p w14:paraId="6C053445" w14:textId="77777777" w:rsidR="00206EF3" w:rsidRDefault="00206EF3">
      <w:pPr>
        <w:ind w:left="540"/>
        <w:rPr>
          <w:color w:val="FFFFFF"/>
          <w:sz w:val="24"/>
        </w:rPr>
      </w:pPr>
    </w:p>
    <w:p w14:paraId="1EB33AAC" w14:textId="77777777" w:rsidR="00206EF3" w:rsidRDefault="00206EF3">
      <w:pPr>
        <w:pStyle w:val="H2"/>
        <w:ind w:left="0"/>
      </w:pPr>
    </w:p>
    <w:p w14:paraId="5CDE98D9" w14:textId="77777777" w:rsidR="00005369" w:rsidRDefault="00005369">
      <w:pPr>
        <w:pStyle w:val="H2"/>
        <w:ind w:left="0"/>
      </w:pPr>
    </w:p>
    <w:p w14:paraId="629A97CB" w14:textId="77777777" w:rsidR="00206EF3" w:rsidRDefault="00206EF3">
      <w:pPr>
        <w:pStyle w:val="H2"/>
        <w:ind w:left="0"/>
      </w:pPr>
    </w:p>
    <w:p w14:paraId="5FBE3437" w14:textId="77777777" w:rsidR="00206EF3" w:rsidRDefault="00206EF3">
      <w:pPr>
        <w:pStyle w:val="H2"/>
        <w:ind w:left="0"/>
      </w:pPr>
    </w:p>
    <w:p w14:paraId="1EE60A48" w14:textId="77777777" w:rsidR="00206EF3" w:rsidRDefault="00206EF3">
      <w:pPr>
        <w:pStyle w:val="H2"/>
        <w:ind w:left="0"/>
      </w:pPr>
    </w:p>
    <w:p w14:paraId="7A253FFF" w14:textId="77777777" w:rsidR="00206EF3" w:rsidRDefault="00206EF3">
      <w:pPr>
        <w:pStyle w:val="H2"/>
        <w:ind w:left="0"/>
      </w:pPr>
    </w:p>
    <w:p w14:paraId="021523A9" w14:textId="77777777" w:rsidR="00206EF3" w:rsidRDefault="00206EF3">
      <w:pPr>
        <w:pStyle w:val="H2"/>
        <w:ind w:left="0"/>
      </w:pPr>
    </w:p>
    <w:p w14:paraId="0005ADFD" w14:textId="77777777" w:rsidR="00206EF3" w:rsidRDefault="00206EF3">
      <w:pPr>
        <w:pStyle w:val="H2"/>
        <w:ind w:left="0"/>
      </w:pPr>
    </w:p>
    <w:p w14:paraId="74F0811A" w14:textId="77777777" w:rsidR="00206EF3" w:rsidRDefault="00206EF3">
      <w:pPr>
        <w:pStyle w:val="H2"/>
        <w:ind w:left="0"/>
      </w:pPr>
    </w:p>
    <w:p w14:paraId="4995AA24" w14:textId="77777777" w:rsidR="00206EF3" w:rsidRDefault="00206EF3">
      <w:pPr>
        <w:pStyle w:val="H2"/>
        <w:ind w:left="0"/>
      </w:pPr>
    </w:p>
    <w:p w14:paraId="0DACFF1F" w14:textId="77777777" w:rsidR="00206EF3" w:rsidRDefault="00206EF3">
      <w:pPr>
        <w:pStyle w:val="Header"/>
        <w:tabs>
          <w:tab w:val="clear" w:pos="4153"/>
          <w:tab w:val="clear" w:pos="8306"/>
          <w:tab w:val="left" w:pos="1080"/>
        </w:tabs>
        <w:ind w:left="720"/>
        <w:rPr>
          <w:bCs/>
          <w:iCs/>
          <w:szCs w:val="22"/>
        </w:rPr>
      </w:pPr>
    </w:p>
    <w:p w14:paraId="40C40C26" w14:textId="77777777" w:rsidR="00206EF3" w:rsidRDefault="006C4E79">
      <w:pPr>
        <w:pStyle w:val="Header"/>
        <w:tabs>
          <w:tab w:val="clear" w:pos="4153"/>
          <w:tab w:val="clear" w:pos="8306"/>
          <w:tab w:val="left" w:pos="1080"/>
        </w:tabs>
        <w:ind w:left="720"/>
        <w:rPr>
          <w:b/>
          <w:iCs/>
          <w:color w:val="FFFFFF"/>
          <w:sz w:val="24"/>
          <w:szCs w:val="22"/>
        </w:rPr>
      </w:pPr>
      <w:r>
        <w:rPr>
          <w:b/>
          <w:iCs/>
          <w:color w:val="FFFFFF"/>
          <w:sz w:val="24"/>
          <w:szCs w:val="22"/>
        </w:rPr>
        <w:t>Business Regulation Team</w:t>
      </w:r>
    </w:p>
    <w:p w14:paraId="3C12D703" w14:textId="77777777" w:rsidR="00005369" w:rsidRDefault="00005369">
      <w:pPr>
        <w:tabs>
          <w:tab w:val="left" w:pos="1080"/>
        </w:tabs>
        <w:ind w:left="720"/>
        <w:rPr>
          <w:b/>
          <w:iCs/>
          <w:color w:val="FFFFFF"/>
          <w:sz w:val="24"/>
          <w:szCs w:val="22"/>
        </w:rPr>
      </w:pPr>
      <w:r>
        <w:rPr>
          <w:b/>
          <w:iCs/>
          <w:color w:val="FFFFFF"/>
          <w:sz w:val="24"/>
          <w:szCs w:val="22"/>
        </w:rPr>
        <w:t>Oxford City Council</w:t>
      </w:r>
    </w:p>
    <w:p w14:paraId="39CF5353" w14:textId="3DA95395" w:rsidR="001D4077" w:rsidRDefault="00D02727">
      <w:pPr>
        <w:tabs>
          <w:tab w:val="left" w:pos="1080"/>
        </w:tabs>
        <w:ind w:left="720"/>
        <w:rPr>
          <w:b/>
          <w:iCs/>
          <w:color w:val="FFFFFF"/>
          <w:sz w:val="24"/>
          <w:szCs w:val="22"/>
        </w:rPr>
      </w:pPr>
      <w:r>
        <w:rPr>
          <w:b/>
          <w:iCs/>
          <w:color w:val="FFFFFF"/>
          <w:sz w:val="24"/>
          <w:szCs w:val="22"/>
        </w:rPr>
        <w:t>Town Hall</w:t>
      </w:r>
    </w:p>
    <w:p w14:paraId="61BC6AB2" w14:textId="77777777" w:rsidR="001D4077" w:rsidRDefault="001D4077">
      <w:pPr>
        <w:tabs>
          <w:tab w:val="left" w:pos="1080"/>
        </w:tabs>
        <w:ind w:left="720"/>
        <w:rPr>
          <w:b/>
          <w:iCs/>
          <w:color w:val="FFFFFF"/>
          <w:sz w:val="24"/>
          <w:szCs w:val="22"/>
        </w:rPr>
      </w:pPr>
      <w:r>
        <w:rPr>
          <w:b/>
          <w:iCs/>
          <w:color w:val="FFFFFF"/>
          <w:sz w:val="24"/>
          <w:szCs w:val="22"/>
        </w:rPr>
        <w:t>St Aldate’s</w:t>
      </w:r>
    </w:p>
    <w:p w14:paraId="14561CD0" w14:textId="77777777" w:rsidR="001D4077" w:rsidRDefault="001D4077">
      <w:pPr>
        <w:tabs>
          <w:tab w:val="left" w:pos="1080"/>
        </w:tabs>
        <w:ind w:left="720"/>
        <w:rPr>
          <w:b/>
          <w:iCs/>
          <w:color w:val="FFFFFF"/>
          <w:sz w:val="24"/>
          <w:szCs w:val="22"/>
        </w:rPr>
      </w:pPr>
      <w:r>
        <w:rPr>
          <w:b/>
          <w:iCs/>
          <w:color w:val="FFFFFF"/>
          <w:sz w:val="24"/>
          <w:szCs w:val="22"/>
        </w:rPr>
        <w:t>Oxford</w:t>
      </w:r>
    </w:p>
    <w:p w14:paraId="469C0B7D" w14:textId="10625382" w:rsidR="001D4077" w:rsidRDefault="001D4077">
      <w:pPr>
        <w:tabs>
          <w:tab w:val="left" w:pos="1080"/>
        </w:tabs>
        <w:ind w:left="720"/>
        <w:rPr>
          <w:b/>
          <w:iCs/>
          <w:color w:val="FFFFFF"/>
          <w:sz w:val="24"/>
          <w:szCs w:val="22"/>
        </w:rPr>
      </w:pPr>
      <w:r>
        <w:rPr>
          <w:b/>
          <w:iCs/>
          <w:color w:val="FFFFFF"/>
          <w:sz w:val="24"/>
          <w:szCs w:val="22"/>
        </w:rPr>
        <w:t>OX1 1</w:t>
      </w:r>
      <w:r w:rsidR="00D02727">
        <w:rPr>
          <w:b/>
          <w:iCs/>
          <w:color w:val="FFFFFF"/>
          <w:sz w:val="24"/>
          <w:szCs w:val="22"/>
        </w:rPr>
        <w:t>BX</w:t>
      </w:r>
    </w:p>
    <w:p w14:paraId="6B718F87" w14:textId="77777777" w:rsidR="00206EF3" w:rsidRDefault="00206EF3">
      <w:pPr>
        <w:tabs>
          <w:tab w:val="left" w:pos="1080"/>
        </w:tabs>
        <w:ind w:left="720"/>
        <w:rPr>
          <w:b/>
          <w:iCs/>
          <w:color w:val="FFFFFF"/>
          <w:sz w:val="24"/>
          <w:szCs w:val="22"/>
        </w:rPr>
      </w:pPr>
      <w:r>
        <w:rPr>
          <w:b/>
          <w:iCs/>
          <w:color w:val="FFFFFF"/>
          <w:sz w:val="24"/>
          <w:szCs w:val="22"/>
        </w:rPr>
        <w:t>email:</w:t>
      </w:r>
      <w:r>
        <w:rPr>
          <w:b/>
          <w:iCs/>
          <w:color w:val="FFFFFF"/>
          <w:sz w:val="24"/>
          <w:szCs w:val="22"/>
        </w:rPr>
        <w:tab/>
      </w:r>
      <w:r>
        <w:rPr>
          <w:b/>
          <w:iCs/>
          <w:color w:val="FFFFFF"/>
          <w:sz w:val="24"/>
          <w:szCs w:val="22"/>
        </w:rPr>
        <w:tab/>
      </w:r>
      <w:hyperlink r:id="rId19" w:history="1">
        <w:r w:rsidR="004E6C05" w:rsidRPr="004E4732">
          <w:rPr>
            <w:rStyle w:val="Hyperlink"/>
            <w:b/>
            <w:iCs/>
            <w:color w:val="FFFFFF"/>
            <w:sz w:val="24"/>
            <w:szCs w:val="22"/>
            <w:u w:val="none"/>
          </w:rPr>
          <w:t>street_trading@oxford.gov.uk</w:t>
        </w:r>
      </w:hyperlink>
    </w:p>
    <w:p w14:paraId="7E9C1511" w14:textId="4BF5D8FA" w:rsidR="00206EF3" w:rsidRDefault="00206EF3">
      <w:pPr>
        <w:pStyle w:val="Header"/>
        <w:tabs>
          <w:tab w:val="clear" w:pos="4153"/>
          <w:tab w:val="clear" w:pos="8306"/>
          <w:tab w:val="left" w:pos="1080"/>
        </w:tabs>
        <w:ind w:left="720"/>
        <w:rPr>
          <w:b/>
          <w:iCs/>
          <w:color w:val="FFFFFF"/>
          <w:sz w:val="24"/>
          <w:szCs w:val="22"/>
        </w:rPr>
      </w:pPr>
      <w:r>
        <w:rPr>
          <w:b/>
          <w:iCs/>
          <w:color w:val="FFFFFF"/>
          <w:sz w:val="24"/>
          <w:szCs w:val="22"/>
        </w:rPr>
        <w:t xml:space="preserve">phone: </w:t>
      </w:r>
      <w:r>
        <w:rPr>
          <w:b/>
          <w:iCs/>
          <w:color w:val="FFFFFF"/>
          <w:sz w:val="24"/>
          <w:szCs w:val="22"/>
        </w:rPr>
        <w:tab/>
        <w:t>01865 252</w:t>
      </w:r>
      <w:r w:rsidR="00024026">
        <w:rPr>
          <w:b/>
          <w:iCs/>
          <w:color w:val="FFFFFF"/>
          <w:sz w:val="24"/>
          <w:szCs w:val="22"/>
        </w:rPr>
        <w:t>862</w:t>
      </w:r>
    </w:p>
    <w:p w14:paraId="44E12416" w14:textId="3191C0A5" w:rsidR="00206EF3" w:rsidRDefault="00206EF3">
      <w:pPr>
        <w:pStyle w:val="Header"/>
        <w:tabs>
          <w:tab w:val="clear" w:pos="4153"/>
          <w:tab w:val="clear" w:pos="8306"/>
          <w:tab w:val="left" w:pos="1080"/>
        </w:tabs>
        <w:ind w:left="720"/>
        <w:rPr>
          <w:color w:val="FFFFFF"/>
        </w:rPr>
      </w:pPr>
    </w:p>
    <w:p w14:paraId="0C324406" w14:textId="77777777" w:rsidR="00206EF3" w:rsidRDefault="00206EF3">
      <w:pPr>
        <w:jc w:val="center"/>
      </w:pPr>
    </w:p>
    <w:sectPr w:rsidR="00206EF3" w:rsidSect="00005369">
      <w:headerReference w:type="default" r:id="rId20"/>
      <w:footerReference w:type="default" r:id="rId21"/>
      <w:pgSz w:w="11906" w:h="16838"/>
      <w:pgMar w:top="-3413"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B1AEF" w14:textId="77777777" w:rsidR="00FC2ED4" w:rsidRDefault="00FC2ED4">
      <w:r>
        <w:separator/>
      </w:r>
    </w:p>
  </w:endnote>
  <w:endnote w:type="continuationSeparator" w:id="0">
    <w:p w14:paraId="563644F0" w14:textId="77777777" w:rsidR="00FC2ED4" w:rsidRDefault="00FC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default"/>
    <w:sig w:usb0="00000003" w:usb1="00000000" w:usb2="00000000" w:usb3="00000000" w:csb0="00000001" w:csb1="00000000"/>
  </w:font>
  <w:font w:name="ACIKL N+ Lucida Sans">
    <w:altName w:val="Lucida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NKMKB+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164A" w14:textId="77777777" w:rsidR="00FC2ED4" w:rsidRDefault="00FC2ED4" w:rsidP="00E95B54">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6F14C882" w14:textId="77777777" w:rsidR="00FC2ED4" w:rsidRDefault="00FC2ED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85ACC" w14:textId="77777777" w:rsidR="00FC2ED4" w:rsidRDefault="00FC2ED4" w:rsidP="00B34CE3">
    <w:pPr>
      <w:pStyle w:val="Footer"/>
      <w:framePr w:wrap="around" w:vAnchor="text" w:hAnchor="margin" w:xAlign="outside" w:y="1"/>
      <w:rPr>
        <w:rStyle w:val="PageNumber"/>
      </w:rPr>
    </w:pPr>
  </w:p>
  <w:p w14:paraId="4FE031E1" w14:textId="77777777" w:rsidR="00FC2ED4" w:rsidRDefault="00FC2ED4" w:rsidP="00BA547F">
    <w:pPr>
      <w:pStyle w:val="Footer"/>
      <w:ind w:left="-180"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7E96" w14:textId="77777777" w:rsidR="00FC2ED4" w:rsidRDefault="00FC2ED4" w:rsidP="003C6D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25FD4">
      <w:rPr>
        <w:rStyle w:val="PageNumber"/>
        <w:noProof/>
      </w:rPr>
      <w:t>i</w:t>
    </w:r>
    <w:r>
      <w:rPr>
        <w:rStyle w:val="PageNumber"/>
      </w:rPr>
      <w:fldChar w:fldCharType="end"/>
    </w:r>
  </w:p>
  <w:p w14:paraId="7D87FF47" w14:textId="77777777" w:rsidR="00FC2ED4" w:rsidRDefault="00FC2ED4" w:rsidP="00A674A3">
    <w:pPr>
      <w:pStyle w:val="Footer"/>
      <w:ind w:left="180"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A829" w14:textId="77777777" w:rsidR="00FC2ED4" w:rsidRDefault="00FC2ED4" w:rsidP="003C6D69">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D25FD4">
      <w:rPr>
        <w:rStyle w:val="PageNumber"/>
        <w:noProof/>
      </w:rPr>
      <w:t>1</w:t>
    </w:r>
    <w:r>
      <w:rPr>
        <w:rStyle w:val="PageNumber"/>
      </w:rPr>
      <w:fldChar w:fldCharType="end"/>
    </w:r>
  </w:p>
  <w:p w14:paraId="27DCEDEF" w14:textId="77777777" w:rsidR="00FC2ED4" w:rsidRDefault="00FC2ED4" w:rsidP="00E95B54">
    <w:pPr>
      <w:pStyle w:val="Footer"/>
      <w:framePr w:wrap="around" w:vAnchor="text" w:hAnchor="margin" w:xAlign="outside" w:y="1"/>
      <w:ind w:right="360" w:firstLine="360"/>
      <w:rPr>
        <w:rStyle w:val="PageNumber"/>
      </w:rPr>
    </w:pPr>
  </w:p>
  <w:p w14:paraId="61A0B6C6" w14:textId="77777777" w:rsidR="00FC2ED4" w:rsidRPr="00E7430C" w:rsidRDefault="00FC2ED4" w:rsidP="00BA547F">
    <w:pPr>
      <w:pStyle w:val="Footer"/>
      <w:tabs>
        <w:tab w:val="left" w:pos="9179"/>
      </w:tabs>
      <w:ind w:right="360" w:firstLine="18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98A28" w14:textId="77777777" w:rsidR="00FC2ED4" w:rsidRDefault="00FC2ED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02D12" w14:textId="77777777" w:rsidR="00FC2ED4" w:rsidRPr="0046027D" w:rsidRDefault="00FC2ED4" w:rsidP="00460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16A27" w14:textId="77777777" w:rsidR="00FC2ED4" w:rsidRDefault="00FC2ED4">
      <w:r>
        <w:separator/>
      </w:r>
    </w:p>
  </w:footnote>
  <w:footnote w:type="continuationSeparator" w:id="0">
    <w:p w14:paraId="3619B9CF" w14:textId="77777777" w:rsidR="00FC2ED4" w:rsidRDefault="00FC2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58024" w14:textId="77777777" w:rsidR="00FC2ED4" w:rsidRDefault="00FC2ED4">
    <w:pPr>
      <w:pStyle w:val="Header"/>
    </w:pPr>
    <w:r>
      <w:rPr>
        <w:noProof/>
        <w:lang w:eastAsia="en-GB"/>
      </w:rPr>
      <mc:AlternateContent>
        <mc:Choice Requires="wps">
          <w:drawing>
            <wp:anchor distT="0" distB="0" distL="114300" distR="114300" simplePos="0" relativeHeight="251656192" behindDoc="0" locked="0" layoutInCell="1" allowOverlap="1" wp14:anchorId="2BE363B5" wp14:editId="4D74F324">
              <wp:simplePos x="0" y="0"/>
              <wp:positionH relativeFrom="column">
                <wp:posOffset>342900</wp:posOffset>
              </wp:positionH>
              <wp:positionV relativeFrom="paragraph">
                <wp:posOffset>817245</wp:posOffset>
              </wp:positionV>
              <wp:extent cx="3200400" cy="3429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4264A" w14:textId="77777777" w:rsidR="00FC2ED4" w:rsidRDefault="00FC2ED4">
                          <w:pPr>
                            <w:rPr>
                              <w:b/>
                              <w:bCs/>
                              <w:sz w:val="32"/>
                            </w:rPr>
                          </w:pPr>
                          <w:r>
                            <w:rPr>
                              <w:b/>
                              <w:bCs/>
                              <w:sz w:val="32"/>
                            </w:rPr>
                            <w:t>Licensing Authority</w:t>
                          </w:r>
                        </w:p>
                      </w:txbxContent>
                    </wps:txbx>
                    <wps:bodyPr rot="0" vert="horz" wrap="square" lIns="3600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363B5" id="_x0000_t202" coordsize="21600,21600" o:spt="202" path="m,l,21600r21600,l21600,xe">
              <v:stroke joinstyle="miter"/>
              <v:path gradientshapeok="t" o:connecttype="rect"/>
            </v:shapetype>
            <v:shape id="Text Box 4" o:spid="_x0000_s1027" type="#_x0000_t202" style="position:absolute;margin-left:27pt;margin-top:64.35pt;width:25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" filled="f" stroked="f">
              <v:textbox inset="1mm,1mm,,1mm">
                <w:txbxContent>
                  <w:p w14:paraId="1534264A" w14:textId="77777777" w:rsidR="00FC2ED4" w:rsidRDefault="00FC2ED4">
                    <w:pPr>
                      <w:rPr>
                        <w:b/>
                        <w:bCs/>
                        <w:sz w:val="32"/>
                      </w:rPr>
                    </w:pPr>
                    <w:r>
                      <w:rPr>
                        <w:b/>
                        <w:bCs/>
                        <w:sz w:val="32"/>
                      </w:rPr>
                      <w:t>Licensing Authority</w:t>
                    </w:r>
                  </w:p>
                </w:txbxContent>
              </v:textbox>
            </v:shape>
          </w:pict>
        </mc:Fallback>
      </mc:AlternateContent>
    </w:r>
    <w:r>
      <w:rPr>
        <w:noProof/>
        <w:lang w:eastAsia="en-GB"/>
      </w:rPr>
      <w:drawing>
        <wp:inline distT="0" distB="0" distL="0" distR="0" wp14:anchorId="1AA0847F" wp14:editId="1B07BC81">
          <wp:extent cx="6866890" cy="9963785"/>
          <wp:effectExtent l="0" t="0" r="0" b="0"/>
          <wp:docPr id="4" name="Picture 4" descr="Description: A4 (A5) portrait repor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 (A5) portrait repor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99637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9CE5" w14:textId="77777777" w:rsidR="00FC2ED4" w:rsidRDefault="00FC2ED4">
    <w:pPr>
      <w:pStyle w:val="Header"/>
    </w:pPr>
    <w: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948C" w14:textId="77777777" w:rsidR="00FC2ED4" w:rsidRDefault="00FC2ED4" w:rsidP="00E95B54">
    <w:pPr>
      <w:pStyle w:val="Header"/>
      <w:pBdr>
        <w:bottom w:val="single" w:sz="4" w:space="1" w:color="auto"/>
      </w:pBdr>
      <w:tabs>
        <w:tab w:val="clear" w:pos="8306"/>
        <w:tab w:val="left" w:pos="180"/>
      </w:tabs>
      <w:ind w:right="-900"/>
      <w:rPr>
        <w:bCs/>
        <w:iCs/>
        <w:szCs w:val="32"/>
      </w:rPr>
    </w:pPr>
    <w:r>
      <w:rPr>
        <w:b/>
        <w:iCs/>
        <w:szCs w:val="32"/>
      </w:rPr>
      <w:tab/>
      <w:t>Oxford City Council</w:t>
    </w:r>
    <w:r>
      <w:rPr>
        <w:b/>
        <w:iCs/>
        <w:szCs w:val="32"/>
      </w:rPr>
      <w:tab/>
    </w:r>
    <w:r>
      <w:rPr>
        <w:b/>
        <w:iCs/>
        <w:szCs w:val="32"/>
      </w:rPr>
      <w:tab/>
    </w:r>
    <w:r>
      <w:rPr>
        <w:b/>
        <w:iCs/>
        <w:szCs w:val="32"/>
      </w:rPr>
      <w:tab/>
    </w:r>
    <w:r>
      <w:rPr>
        <w:b/>
        <w:iCs/>
        <w:szCs w:val="32"/>
      </w:rPr>
      <w:tab/>
      <w:t>Street Trading Policy</w:t>
    </w:r>
  </w:p>
  <w:p w14:paraId="121187FE" w14:textId="77777777" w:rsidR="00FC2ED4" w:rsidRPr="0034714A" w:rsidRDefault="00FC2ED4" w:rsidP="00351973">
    <w:pPr>
      <w:pStyle w:val="Header"/>
      <w:tabs>
        <w:tab w:val="clear" w:pos="8306"/>
        <w:tab w:val="right" w:pos="9000"/>
      </w:tabs>
      <w:ind w:right="-720"/>
      <w:rPr>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A58F3" w14:textId="77777777" w:rsidR="00FC2ED4" w:rsidRDefault="00FC2ED4" w:rsidP="0046027D">
    <w:pPr>
      <w:pStyle w:val="Header"/>
      <w:rPr>
        <w:szCs w:val="32"/>
      </w:rPr>
    </w:pPr>
    <w:r>
      <w:rPr>
        <w:noProof/>
        <w:lang w:eastAsia="en-GB"/>
      </w:rPr>
      <mc:AlternateContent>
        <mc:Choice Requires="wps">
          <w:drawing>
            <wp:anchor distT="0" distB="0" distL="114300" distR="114300" simplePos="0" relativeHeight="251659264" behindDoc="0" locked="0" layoutInCell="1" allowOverlap="1" wp14:anchorId="12D75577" wp14:editId="69F67D56">
              <wp:simplePos x="0" y="0"/>
              <wp:positionH relativeFrom="column">
                <wp:posOffset>228600</wp:posOffset>
              </wp:positionH>
              <wp:positionV relativeFrom="paragraph">
                <wp:posOffset>802640</wp:posOffset>
              </wp:positionV>
              <wp:extent cx="3200400" cy="3429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08CAE" w14:textId="77777777" w:rsidR="00FC2ED4" w:rsidRDefault="00FC2ED4" w:rsidP="00FC46CB">
                          <w:pPr>
                            <w:rPr>
                              <w:b/>
                              <w:bCs/>
                              <w:sz w:val="32"/>
                            </w:rPr>
                          </w:pPr>
                          <w:r>
                            <w:rPr>
                              <w:b/>
                              <w:bCs/>
                              <w:sz w:val="32"/>
                            </w:rPr>
                            <w:t>Licensing Authority</w:t>
                          </w:r>
                        </w:p>
                      </w:txbxContent>
                    </wps:txbx>
                    <wps:bodyPr rot="0" vert="horz" wrap="square" lIns="3600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75577" id="_x0000_t202" coordsize="21600,21600" o:spt="202" path="m,l,21600r21600,l21600,xe">
              <v:stroke joinstyle="miter"/>
              <v:path gradientshapeok="t" o:connecttype="rect"/>
            </v:shapetype>
            <v:shape id="Text Box 8" o:spid="_x0000_s1028" type="#_x0000_t202" style="position:absolute;margin-left:18pt;margin-top:63.2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" filled="f" stroked="f">
              <v:textbox inset="1mm,1mm,,1mm">
                <w:txbxContent>
                  <w:p w14:paraId="7E108CAE" w14:textId="77777777" w:rsidR="00FC2ED4" w:rsidRDefault="00FC2ED4" w:rsidP="00FC46CB">
                    <w:pPr>
                      <w:rPr>
                        <w:b/>
                        <w:bCs/>
                        <w:sz w:val="32"/>
                      </w:rPr>
                    </w:pPr>
                    <w:r>
                      <w:rPr>
                        <w:b/>
                        <w:bCs/>
                        <w:sz w:val="32"/>
                      </w:rPr>
                      <w:t>Licensing Authority</w:t>
                    </w:r>
                  </w:p>
                </w:txbxContent>
              </v:textbox>
            </v:shape>
          </w:pict>
        </mc:Fallback>
      </mc:AlternateContent>
    </w:r>
    <w:r>
      <w:rPr>
        <w:noProof/>
        <w:lang w:eastAsia="en-GB"/>
      </w:rPr>
      <w:drawing>
        <wp:anchor distT="0" distB="0" distL="114300" distR="114300" simplePos="0" relativeHeight="251658240" behindDoc="0" locked="0" layoutInCell="1" allowOverlap="1" wp14:anchorId="3033348B" wp14:editId="37738C57">
          <wp:simplePos x="0" y="0"/>
          <wp:positionH relativeFrom="column">
            <wp:posOffset>-114300</wp:posOffset>
          </wp:positionH>
          <wp:positionV relativeFrom="paragraph">
            <wp:posOffset>2540</wp:posOffset>
          </wp:positionV>
          <wp:extent cx="7127240" cy="9848850"/>
          <wp:effectExtent l="0" t="0" r="0" b="0"/>
          <wp:wrapNone/>
          <wp:docPr id="10" name="Picture 6" descr="Description: A4 (A5) portrait repor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4 (A5) portrait repor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0" cy="984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66DBC942" wp14:editId="18C4D926">
              <wp:simplePos x="0" y="0"/>
              <wp:positionH relativeFrom="column">
                <wp:posOffset>342900</wp:posOffset>
              </wp:positionH>
              <wp:positionV relativeFrom="paragraph">
                <wp:posOffset>817245</wp:posOffset>
              </wp:positionV>
              <wp:extent cx="3200400" cy="3429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621C4" w14:textId="77777777" w:rsidR="00FC2ED4" w:rsidRDefault="00FC2ED4">
                          <w:pPr>
                            <w:rPr>
                              <w:b/>
                              <w:bCs/>
                              <w:sz w:val="32"/>
                            </w:rPr>
                          </w:pPr>
                          <w:r>
                            <w:rPr>
                              <w:b/>
                              <w:bCs/>
                              <w:sz w:val="32"/>
                            </w:rPr>
                            <w:t>Licensing Authority</w:t>
                          </w:r>
                        </w:p>
                      </w:txbxContent>
                    </wps:txbx>
                    <wps:bodyPr rot="0" vert="horz" wrap="square" lIns="3600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BC942" id="Text Box 5" o:spid="_x0000_s1029" type="#_x0000_t202" style="position:absolute;margin-left:27pt;margin-top:64.3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" filled="f" stroked="f">
              <v:textbox inset="1mm,1mm,,1mm">
                <w:txbxContent>
                  <w:p w14:paraId="6BF621C4" w14:textId="77777777" w:rsidR="00FC2ED4" w:rsidRDefault="00FC2ED4">
                    <w:pPr>
                      <w:rPr>
                        <w:b/>
                        <w:bCs/>
                        <w:sz w:val="32"/>
                      </w:rPr>
                    </w:pPr>
                    <w:r>
                      <w:rPr>
                        <w:b/>
                        <w:bCs/>
                        <w:sz w:val="32"/>
                      </w:rPr>
                      <w:t>Licensing Authority</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6F2125"/>
    <w:multiLevelType w:val="hybridMultilevel"/>
    <w:tmpl w:val="37BB4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1460F"/>
    <w:multiLevelType w:val="hybridMultilevel"/>
    <w:tmpl w:val="128A836C"/>
    <w:lvl w:ilvl="0" w:tplc="40A699AE">
      <w:numFmt w:val="bullet"/>
      <w:lvlText w:val="•"/>
      <w:lvlJc w:val="left"/>
      <w:pPr>
        <w:ind w:left="1080" w:hanging="360"/>
      </w:pPr>
      <w:rPr>
        <w:rFonts w:ascii="Arial" w:eastAsia="Times New Roman" w:hAnsi="Arial" w:cs="Arial" w:hint="default"/>
      </w:rPr>
    </w:lvl>
    <w:lvl w:ilvl="1" w:tplc="40A699A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561A5"/>
    <w:multiLevelType w:val="multilevel"/>
    <w:tmpl w:val="702A847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B3A4C"/>
    <w:multiLevelType w:val="hybridMultilevel"/>
    <w:tmpl w:val="7B6406BA"/>
    <w:lvl w:ilvl="0" w:tplc="40A699A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244CD5"/>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93E3C94"/>
    <w:multiLevelType w:val="multilevel"/>
    <w:tmpl w:val="51AE0AA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DF5E17"/>
    <w:multiLevelType w:val="hybridMultilevel"/>
    <w:tmpl w:val="C8806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B113D86"/>
    <w:multiLevelType w:val="hybridMultilevel"/>
    <w:tmpl w:val="160663A6"/>
    <w:lvl w:ilvl="0" w:tplc="C1661056">
      <w:start w:val="4"/>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CF36FC4"/>
    <w:multiLevelType w:val="hybridMultilevel"/>
    <w:tmpl w:val="BA5CD91A"/>
    <w:lvl w:ilvl="0" w:tplc="58960E7E">
      <w:start w:val="1"/>
      <w:numFmt w:val="bullet"/>
      <w:pStyle w:val="H4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513385F"/>
    <w:multiLevelType w:val="hybridMultilevel"/>
    <w:tmpl w:val="A924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530FD"/>
    <w:multiLevelType w:val="hybridMultilevel"/>
    <w:tmpl w:val="4B00B36E"/>
    <w:lvl w:ilvl="0" w:tplc="CE120AC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6E86654"/>
    <w:multiLevelType w:val="hybridMultilevel"/>
    <w:tmpl w:val="F872BF1C"/>
    <w:lvl w:ilvl="0" w:tplc="08090001">
      <w:start w:val="1"/>
      <w:numFmt w:val="bullet"/>
      <w:lvlText w:val=""/>
      <w:lvlJc w:val="left"/>
      <w:pPr>
        <w:tabs>
          <w:tab w:val="num" w:pos="1140"/>
        </w:tabs>
        <w:ind w:left="1140" w:hanging="360"/>
      </w:pPr>
      <w:rPr>
        <w:rFonts w:ascii="Symbol" w:hAnsi="Symbol" w:hint="default"/>
      </w:rPr>
    </w:lvl>
    <w:lvl w:ilvl="1" w:tplc="FAE849AA">
      <w:start w:val="1"/>
      <w:numFmt w:val="bullet"/>
      <w:pStyle w:val="H2bullet"/>
      <w:lvlText w:val=""/>
      <w:lvlJc w:val="left"/>
      <w:pPr>
        <w:tabs>
          <w:tab w:val="num" w:pos="1860"/>
        </w:tabs>
        <w:ind w:left="1860" w:hanging="360"/>
      </w:pPr>
      <w:rPr>
        <w:rFonts w:ascii="Symbol" w:hAnsi="Symbol"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181463FD"/>
    <w:multiLevelType w:val="hybridMultilevel"/>
    <w:tmpl w:val="65AE5FC2"/>
    <w:lvl w:ilvl="0" w:tplc="AFB8B828">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3" w15:restartNumberingAfterBreak="0">
    <w:nsid w:val="1AFA2233"/>
    <w:multiLevelType w:val="hybridMultilevel"/>
    <w:tmpl w:val="6076E8B6"/>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21BD1B0E"/>
    <w:multiLevelType w:val="hybridMultilevel"/>
    <w:tmpl w:val="765AF4B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21D05729"/>
    <w:multiLevelType w:val="hybridMultilevel"/>
    <w:tmpl w:val="D6E8266C"/>
    <w:lvl w:ilvl="0" w:tplc="40A699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2A139FA"/>
    <w:multiLevelType w:val="hybridMultilevel"/>
    <w:tmpl w:val="BD88C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37A338C"/>
    <w:multiLevelType w:val="hybridMultilevel"/>
    <w:tmpl w:val="42DC4E22"/>
    <w:lvl w:ilvl="0" w:tplc="5D5269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54E4D19"/>
    <w:multiLevelType w:val="hybridMultilevel"/>
    <w:tmpl w:val="3FF02D0A"/>
    <w:lvl w:ilvl="0" w:tplc="D64CE204">
      <w:start w:val="2"/>
      <w:numFmt w:val="decimal"/>
      <w:lvlText w:val="(%1)"/>
      <w:lvlJc w:val="left"/>
      <w:pPr>
        <w:ind w:left="1440" w:hanging="720"/>
      </w:pPr>
      <w:rPr>
        <w:rFonts w:hint="default"/>
        <w:color w:val="2726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5DE7946"/>
    <w:multiLevelType w:val="hybridMultilevel"/>
    <w:tmpl w:val="7B5E58DA"/>
    <w:lvl w:ilvl="0" w:tplc="40A699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5E049A2"/>
    <w:multiLevelType w:val="hybridMultilevel"/>
    <w:tmpl w:val="23F4D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2C6CEE"/>
    <w:multiLevelType w:val="hybridMultilevel"/>
    <w:tmpl w:val="56F4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481298"/>
    <w:multiLevelType w:val="hybridMultilevel"/>
    <w:tmpl w:val="1C0202C0"/>
    <w:lvl w:ilvl="0" w:tplc="A5E48B7A">
      <w:start w:val="1"/>
      <w:numFmt w:val="bullet"/>
      <w:lvlText w:val=""/>
      <w:lvlJc w:val="left"/>
      <w:pPr>
        <w:tabs>
          <w:tab w:val="num" w:pos="1004"/>
        </w:tabs>
        <w:ind w:left="1004" w:hanging="3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77FF20"/>
    <w:multiLevelType w:val="hybridMultilevel"/>
    <w:tmpl w:val="3F3869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B2E3F7B"/>
    <w:multiLevelType w:val="hybridMultilevel"/>
    <w:tmpl w:val="234ED820"/>
    <w:lvl w:ilvl="0" w:tplc="40A699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9D625B"/>
    <w:multiLevelType w:val="multilevel"/>
    <w:tmpl w:val="8320D0C0"/>
    <w:lvl w:ilvl="0">
      <w:start w:val="1"/>
      <w:numFmt w:val="none"/>
      <w:pStyle w:val="Heading1"/>
      <w:lvlText w:val="%1"/>
      <w:lvlJc w:val="left"/>
      <w:pPr>
        <w:tabs>
          <w:tab w:val="num" w:pos="360"/>
        </w:tabs>
        <w:ind w:left="0" w:firstLine="0"/>
      </w:pPr>
      <w:rPr>
        <w:rFonts w:hint="default"/>
      </w:rPr>
    </w:lvl>
    <w:lvl w:ilvl="1">
      <w:start w:val="1"/>
      <w:numFmt w:val="decimal"/>
      <w:pStyle w:val="Heading2"/>
      <w:lvlText w:val="%2."/>
      <w:lvlJc w:val="left"/>
      <w:pPr>
        <w:tabs>
          <w:tab w:val="num" w:pos="1080"/>
        </w:tabs>
        <w:ind w:left="720" w:firstLine="0"/>
      </w:pPr>
      <w:rPr>
        <w:rFonts w:hint="default"/>
      </w:rPr>
    </w:lvl>
    <w:lvl w:ilvl="2">
      <w:start w:val="1"/>
      <w:numFmt w:val="decimal"/>
      <w:pStyle w:val="Heading3"/>
      <w:lvlText w:val="%2.%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6" w15:restartNumberingAfterBreak="0">
    <w:nsid w:val="2DE01896"/>
    <w:multiLevelType w:val="hybridMultilevel"/>
    <w:tmpl w:val="D1DC620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C9232D"/>
    <w:multiLevelType w:val="hybridMultilevel"/>
    <w:tmpl w:val="444A15F0"/>
    <w:lvl w:ilvl="0" w:tplc="40A699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2356305"/>
    <w:multiLevelType w:val="hybridMultilevel"/>
    <w:tmpl w:val="E27A1D5E"/>
    <w:lvl w:ilvl="0" w:tplc="18B664C6">
      <w:start w:val="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33D5B2E"/>
    <w:multiLevelType w:val="hybridMultilevel"/>
    <w:tmpl w:val="9F5649A4"/>
    <w:lvl w:ilvl="0" w:tplc="08090017">
      <w:start w:val="1"/>
      <w:numFmt w:val="lowerLetter"/>
      <w:lvlText w:val="%1)"/>
      <w:lvlJc w:val="left"/>
      <w:pPr>
        <w:tabs>
          <w:tab w:val="num" w:pos="1004"/>
        </w:tabs>
        <w:ind w:left="1004" w:hanging="32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471170"/>
    <w:multiLevelType w:val="hybridMultilevel"/>
    <w:tmpl w:val="8A6E437C"/>
    <w:lvl w:ilvl="0" w:tplc="D6F2B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5B81A41"/>
    <w:multiLevelType w:val="hybridMultilevel"/>
    <w:tmpl w:val="DB8ABED2"/>
    <w:lvl w:ilvl="0" w:tplc="08090001">
      <w:start w:val="1"/>
      <w:numFmt w:val="bullet"/>
      <w:lvlText w:val=""/>
      <w:lvlJc w:val="left"/>
      <w:pPr>
        <w:ind w:left="1446" w:hanging="360"/>
      </w:pPr>
      <w:rPr>
        <w:rFonts w:ascii="Symbol" w:hAnsi="Symbol" w:hint="default"/>
      </w:rPr>
    </w:lvl>
    <w:lvl w:ilvl="1" w:tplc="08090019">
      <w:start w:val="1"/>
      <w:numFmt w:val="lowerLetter"/>
      <w:lvlText w:val="%2."/>
      <w:lvlJc w:val="left"/>
      <w:pPr>
        <w:ind w:left="2166" w:hanging="360"/>
      </w:pPr>
      <w:rPr>
        <w:rFonts w:hint="default"/>
      </w:rPr>
    </w:lvl>
    <w:lvl w:ilvl="2" w:tplc="08090005">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2" w15:restartNumberingAfterBreak="0">
    <w:nsid w:val="35D149B2"/>
    <w:multiLevelType w:val="multilevel"/>
    <w:tmpl w:val="E57EC4B0"/>
    <w:lvl w:ilvl="0">
      <w:start w:val="5"/>
      <w:numFmt w:val="decimal"/>
      <w:lvlText w:val="%1"/>
      <w:lvlJc w:val="left"/>
      <w:pPr>
        <w:tabs>
          <w:tab w:val="num" w:pos="360"/>
        </w:tabs>
        <w:ind w:left="360" w:hanging="360"/>
      </w:pPr>
      <w:rPr>
        <w:rFonts w:hint="default"/>
        <w:color w:val="272627"/>
      </w:rPr>
    </w:lvl>
    <w:lvl w:ilvl="1">
      <w:start w:val="5"/>
      <w:numFmt w:val="decimal"/>
      <w:lvlText w:val="%1.%2"/>
      <w:lvlJc w:val="left"/>
      <w:pPr>
        <w:tabs>
          <w:tab w:val="num" w:pos="360"/>
        </w:tabs>
        <w:ind w:left="360" w:hanging="360"/>
      </w:pPr>
      <w:rPr>
        <w:rFonts w:hint="default"/>
        <w:color w:val="272627"/>
      </w:rPr>
    </w:lvl>
    <w:lvl w:ilvl="2">
      <w:start w:val="1"/>
      <w:numFmt w:val="decimal"/>
      <w:lvlText w:val="%1.%2.%3"/>
      <w:lvlJc w:val="left"/>
      <w:pPr>
        <w:tabs>
          <w:tab w:val="num" w:pos="720"/>
        </w:tabs>
        <w:ind w:left="720" w:hanging="720"/>
      </w:pPr>
      <w:rPr>
        <w:rFonts w:hint="default"/>
        <w:color w:val="272627"/>
      </w:rPr>
    </w:lvl>
    <w:lvl w:ilvl="3">
      <w:start w:val="1"/>
      <w:numFmt w:val="decimal"/>
      <w:lvlText w:val="%1.%2.%3.%4"/>
      <w:lvlJc w:val="left"/>
      <w:pPr>
        <w:tabs>
          <w:tab w:val="num" w:pos="1080"/>
        </w:tabs>
        <w:ind w:left="1080" w:hanging="1080"/>
      </w:pPr>
      <w:rPr>
        <w:rFonts w:hint="default"/>
        <w:color w:val="272627"/>
      </w:rPr>
    </w:lvl>
    <w:lvl w:ilvl="4">
      <w:start w:val="1"/>
      <w:numFmt w:val="decimal"/>
      <w:lvlText w:val="%1.%2.%3.%4.%5"/>
      <w:lvlJc w:val="left"/>
      <w:pPr>
        <w:tabs>
          <w:tab w:val="num" w:pos="1080"/>
        </w:tabs>
        <w:ind w:left="1080" w:hanging="1080"/>
      </w:pPr>
      <w:rPr>
        <w:rFonts w:hint="default"/>
        <w:color w:val="272627"/>
      </w:rPr>
    </w:lvl>
    <w:lvl w:ilvl="5">
      <w:start w:val="1"/>
      <w:numFmt w:val="decimal"/>
      <w:lvlText w:val="%1.%2.%3.%4.%5.%6"/>
      <w:lvlJc w:val="left"/>
      <w:pPr>
        <w:tabs>
          <w:tab w:val="num" w:pos="1440"/>
        </w:tabs>
        <w:ind w:left="1440" w:hanging="1440"/>
      </w:pPr>
      <w:rPr>
        <w:rFonts w:hint="default"/>
        <w:color w:val="272627"/>
      </w:rPr>
    </w:lvl>
    <w:lvl w:ilvl="6">
      <w:start w:val="1"/>
      <w:numFmt w:val="decimal"/>
      <w:lvlText w:val="%1.%2.%3.%4.%5.%6.%7"/>
      <w:lvlJc w:val="left"/>
      <w:pPr>
        <w:tabs>
          <w:tab w:val="num" w:pos="1440"/>
        </w:tabs>
        <w:ind w:left="1440" w:hanging="1440"/>
      </w:pPr>
      <w:rPr>
        <w:rFonts w:hint="default"/>
        <w:color w:val="272627"/>
      </w:rPr>
    </w:lvl>
    <w:lvl w:ilvl="7">
      <w:start w:val="1"/>
      <w:numFmt w:val="decimal"/>
      <w:lvlText w:val="%1.%2.%3.%4.%5.%6.%7.%8"/>
      <w:lvlJc w:val="left"/>
      <w:pPr>
        <w:tabs>
          <w:tab w:val="num" w:pos="1800"/>
        </w:tabs>
        <w:ind w:left="1800" w:hanging="1800"/>
      </w:pPr>
      <w:rPr>
        <w:rFonts w:hint="default"/>
        <w:color w:val="272627"/>
      </w:rPr>
    </w:lvl>
    <w:lvl w:ilvl="8">
      <w:start w:val="1"/>
      <w:numFmt w:val="decimal"/>
      <w:lvlText w:val="%1.%2.%3.%4.%5.%6.%7.%8.%9"/>
      <w:lvlJc w:val="left"/>
      <w:pPr>
        <w:tabs>
          <w:tab w:val="num" w:pos="1800"/>
        </w:tabs>
        <w:ind w:left="1800" w:hanging="1800"/>
      </w:pPr>
      <w:rPr>
        <w:rFonts w:hint="default"/>
        <w:color w:val="272627"/>
      </w:rPr>
    </w:lvl>
  </w:abstractNum>
  <w:abstractNum w:abstractNumId="33" w15:restartNumberingAfterBreak="0">
    <w:nsid w:val="38ED26C3"/>
    <w:multiLevelType w:val="hybridMultilevel"/>
    <w:tmpl w:val="6E38D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A963EAE"/>
    <w:multiLevelType w:val="hybridMultilevel"/>
    <w:tmpl w:val="AFAE1164"/>
    <w:lvl w:ilvl="0" w:tplc="40A699AE">
      <w:numFmt w:val="bullet"/>
      <w:lvlText w:val="•"/>
      <w:lvlJc w:val="left"/>
      <w:pPr>
        <w:ind w:left="108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FF71B3"/>
    <w:multiLevelType w:val="hybridMultilevel"/>
    <w:tmpl w:val="00B227F4"/>
    <w:lvl w:ilvl="0" w:tplc="AFB8B828">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4723C3"/>
    <w:multiLevelType w:val="hybridMultilevel"/>
    <w:tmpl w:val="5C5486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1A5274C"/>
    <w:multiLevelType w:val="hybridMultilevel"/>
    <w:tmpl w:val="6ECE6F9E"/>
    <w:lvl w:ilvl="0" w:tplc="A5E48B7A">
      <w:start w:val="1"/>
      <w:numFmt w:val="bullet"/>
      <w:lvlText w:val=""/>
      <w:lvlJc w:val="left"/>
      <w:pPr>
        <w:tabs>
          <w:tab w:val="num" w:pos="1004"/>
        </w:tabs>
        <w:ind w:left="1004" w:hanging="3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FA19DA"/>
    <w:multiLevelType w:val="hybridMultilevel"/>
    <w:tmpl w:val="E72C2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C6F7E77"/>
    <w:multiLevelType w:val="multilevel"/>
    <w:tmpl w:val="FDAE8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884102"/>
    <w:multiLevelType w:val="multilevel"/>
    <w:tmpl w:val="6ECCE6B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D704A0"/>
    <w:multiLevelType w:val="hybridMultilevel"/>
    <w:tmpl w:val="B3207854"/>
    <w:lvl w:ilvl="0" w:tplc="175C8D4A">
      <w:start w:val="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4FE55AEE"/>
    <w:multiLevelType w:val="hybridMultilevel"/>
    <w:tmpl w:val="8F38EBA2"/>
    <w:lvl w:ilvl="0" w:tplc="04090017">
      <w:start w:val="1"/>
      <w:numFmt w:val="lowerLetter"/>
      <w:lvlText w:val="%1)"/>
      <w:lvlJc w:val="left"/>
      <w:pPr>
        <w:tabs>
          <w:tab w:val="num" w:pos="720"/>
        </w:tabs>
        <w:ind w:left="720" w:hanging="360"/>
      </w:pPr>
    </w:lvl>
    <w:lvl w:ilvl="1" w:tplc="27229BC0">
      <w:start w:val="1"/>
      <w:numFmt w:val="decimal"/>
      <w:pStyle w:val="Numberedparagraph"/>
      <w:lvlText w:val="%2."/>
      <w:lvlJc w:val="left"/>
      <w:pPr>
        <w:tabs>
          <w:tab w:val="num" w:pos="1440"/>
        </w:tabs>
        <w:ind w:left="1440" w:hanging="360"/>
      </w:pPr>
      <w:rPr>
        <w:rFonts w:hint="default"/>
      </w:rPr>
    </w:lvl>
    <w:lvl w:ilvl="2" w:tplc="F7E26598">
      <w:start w:val="1"/>
      <w:numFmt w:val="bullet"/>
      <w:lvlText w:val=""/>
      <w:lvlJc w:val="left"/>
      <w:pPr>
        <w:tabs>
          <w:tab w:val="num" w:pos="2340"/>
        </w:tabs>
        <w:ind w:left="2340" w:hanging="360"/>
      </w:pPr>
      <w:rPr>
        <w:rFonts w:ascii="Symbol" w:hAnsi="Symbol" w:hint="default"/>
      </w:rPr>
    </w:lvl>
    <w:lvl w:ilvl="3" w:tplc="ABA8FE90">
      <w:start w:val="1"/>
      <w:numFmt w:val="lowerLetter"/>
      <w:pStyle w:val="Recommendations"/>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0B90661"/>
    <w:multiLevelType w:val="hybridMultilevel"/>
    <w:tmpl w:val="EEF6D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F80BFA"/>
    <w:multiLevelType w:val="hybridMultilevel"/>
    <w:tmpl w:val="4986F0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5" w15:restartNumberingAfterBreak="0">
    <w:nsid w:val="5ACA3DBB"/>
    <w:multiLevelType w:val="multilevel"/>
    <w:tmpl w:val="DD2EB3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7" w15:restartNumberingAfterBreak="0">
    <w:nsid w:val="651A7375"/>
    <w:multiLevelType w:val="hybridMultilevel"/>
    <w:tmpl w:val="DD7699B2"/>
    <w:lvl w:ilvl="0" w:tplc="08090001">
      <w:start w:val="1"/>
      <w:numFmt w:val="bullet"/>
      <w:lvlText w:val=""/>
      <w:lvlJc w:val="left"/>
      <w:pPr>
        <w:ind w:left="2223" w:hanging="360"/>
      </w:pPr>
      <w:rPr>
        <w:rFonts w:ascii="Symbol" w:hAnsi="Symbol" w:hint="default"/>
      </w:rPr>
    </w:lvl>
    <w:lvl w:ilvl="1" w:tplc="08090003" w:tentative="1">
      <w:start w:val="1"/>
      <w:numFmt w:val="bullet"/>
      <w:lvlText w:val="o"/>
      <w:lvlJc w:val="left"/>
      <w:pPr>
        <w:ind w:left="2943" w:hanging="360"/>
      </w:pPr>
      <w:rPr>
        <w:rFonts w:ascii="Courier New" w:hAnsi="Courier New" w:cs="Courier New"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Courier New"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Courier New" w:hint="default"/>
      </w:rPr>
    </w:lvl>
    <w:lvl w:ilvl="8" w:tplc="08090005" w:tentative="1">
      <w:start w:val="1"/>
      <w:numFmt w:val="bullet"/>
      <w:lvlText w:val=""/>
      <w:lvlJc w:val="left"/>
      <w:pPr>
        <w:ind w:left="7983" w:hanging="360"/>
      </w:pPr>
      <w:rPr>
        <w:rFonts w:ascii="Wingdings" w:hAnsi="Wingdings" w:hint="default"/>
      </w:rPr>
    </w:lvl>
  </w:abstractNum>
  <w:abstractNum w:abstractNumId="48" w15:restartNumberingAfterBreak="0">
    <w:nsid w:val="675910CB"/>
    <w:multiLevelType w:val="hybridMultilevel"/>
    <w:tmpl w:val="BDB43DDA"/>
    <w:lvl w:ilvl="0" w:tplc="40A699A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15414C"/>
    <w:multiLevelType w:val="hybridMultilevel"/>
    <w:tmpl w:val="88A24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BCF2827"/>
    <w:multiLevelType w:val="hybridMultilevel"/>
    <w:tmpl w:val="54FC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3A7E4A"/>
    <w:multiLevelType w:val="hybridMultilevel"/>
    <w:tmpl w:val="3F4E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C5360E"/>
    <w:multiLevelType w:val="hybridMultilevel"/>
    <w:tmpl w:val="CC705F32"/>
    <w:lvl w:ilvl="0" w:tplc="AFB8B828">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796461"/>
    <w:multiLevelType w:val="hybridMultilevel"/>
    <w:tmpl w:val="CF8CCC4E"/>
    <w:lvl w:ilvl="0" w:tplc="18B664C6">
      <w:start w:val="1"/>
      <w:numFmt w:val="decimal"/>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76CD6730"/>
    <w:multiLevelType w:val="hybridMultilevel"/>
    <w:tmpl w:val="8A6E437C"/>
    <w:lvl w:ilvl="0" w:tplc="D6F2B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7386FB9"/>
    <w:multiLevelType w:val="hybridMultilevel"/>
    <w:tmpl w:val="BF583EFA"/>
    <w:lvl w:ilvl="0" w:tplc="A5E48B7A">
      <w:start w:val="1"/>
      <w:numFmt w:val="bullet"/>
      <w:lvlText w:val=""/>
      <w:lvlJc w:val="left"/>
      <w:pPr>
        <w:tabs>
          <w:tab w:val="num" w:pos="1004"/>
        </w:tabs>
        <w:ind w:left="1004" w:hanging="3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4C5A6C"/>
    <w:multiLevelType w:val="hybridMultilevel"/>
    <w:tmpl w:val="57C22F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F054762"/>
    <w:multiLevelType w:val="hybridMultilevel"/>
    <w:tmpl w:val="4A6A363E"/>
    <w:lvl w:ilvl="0" w:tplc="5F98B1E6">
      <w:start w:val="1"/>
      <w:numFmt w:val="lowerLetter"/>
      <w:lvlText w:val="(%1)"/>
      <w:lvlJc w:val="left"/>
      <w:pPr>
        <w:ind w:left="720" w:hanging="360"/>
      </w:pPr>
      <w:rPr>
        <w:rFonts w:hint="default"/>
        <w:color w:val="2726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F22200E"/>
    <w:multiLevelType w:val="hybridMultilevel"/>
    <w:tmpl w:val="849A8F06"/>
    <w:lvl w:ilvl="0" w:tplc="18B664C6">
      <w:start w:val="1"/>
      <w:numFmt w:val="decimal"/>
      <w:lvlText w:val="%1."/>
      <w:lvlJc w:val="left"/>
      <w:pPr>
        <w:tabs>
          <w:tab w:val="num" w:pos="720"/>
        </w:tabs>
        <w:ind w:left="720" w:hanging="720"/>
      </w:pPr>
      <w:rPr>
        <w:rFonts w:hint="default"/>
        <w:b w:val="0"/>
      </w:rPr>
    </w:lvl>
    <w:lvl w:ilvl="1" w:tplc="1AAE0752">
      <w:start w:val="5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6"/>
  </w:num>
  <w:num w:numId="2">
    <w:abstractNumId w:val="25"/>
  </w:num>
  <w:num w:numId="3">
    <w:abstractNumId w:val="8"/>
  </w:num>
  <w:num w:numId="4">
    <w:abstractNumId w:val="42"/>
  </w:num>
  <w:num w:numId="5">
    <w:abstractNumId w:val="11"/>
  </w:num>
  <w:num w:numId="6">
    <w:abstractNumId w:val="37"/>
  </w:num>
  <w:num w:numId="7">
    <w:abstractNumId w:val="55"/>
  </w:num>
  <w:num w:numId="8">
    <w:abstractNumId w:val="22"/>
  </w:num>
  <w:num w:numId="9">
    <w:abstractNumId w:val="53"/>
  </w:num>
  <w:num w:numId="10">
    <w:abstractNumId w:val="28"/>
  </w:num>
  <w:num w:numId="11">
    <w:abstractNumId w:val="32"/>
  </w:num>
  <w:num w:numId="12">
    <w:abstractNumId w:val="30"/>
  </w:num>
  <w:num w:numId="13">
    <w:abstractNumId w:val="23"/>
  </w:num>
  <w:num w:numId="14">
    <w:abstractNumId w:val="0"/>
  </w:num>
  <w:num w:numId="15">
    <w:abstractNumId w:val="54"/>
  </w:num>
  <w:num w:numId="16">
    <w:abstractNumId w:val="6"/>
  </w:num>
  <w:num w:numId="17">
    <w:abstractNumId w:val="38"/>
  </w:num>
  <w:num w:numId="18">
    <w:abstractNumId w:val="5"/>
  </w:num>
  <w:num w:numId="19">
    <w:abstractNumId w:val="41"/>
  </w:num>
  <w:num w:numId="20">
    <w:abstractNumId w:val="51"/>
  </w:num>
  <w:num w:numId="21">
    <w:abstractNumId w:val="18"/>
  </w:num>
  <w:num w:numId="22">
    <w:abstractNumId w:val="9"/>
  </w:num>
  <w:num w:numId="23">
    <w:abstractNumId w:val="33"/>
  </w:num>
  <w:num w:numId="24">
    <w:abstractNumId w:val="27"/>
  </w:num>
  <w:num w:numId="25">
    <w:abstractNumId w:val="48"/>
  </w:num>
  <w:num w:numId="26">
    <w:abstractNumId w:val="19"/>
  </w:num>
  <w:num w:numId="27">
    <w:abstractNumId w:val="3"/>
  </w:num>
  <w:num w:numId="28">
    <w:abstractNumId w:val="15"/>
  </w:num>
  <w:num w:numId="29">
    <w:abstractNumId w:val="24"/>
  </w:num>
  <w:num w:numId="30">
    <w:abstractNumId w:val="50"/>
  </w:num>
  <w:num w:numId="31">
    <w:abstractNumId w:val="12"/>
  </w:num>
  <w:num w:numId="32">
    <w:abstractNumId w:val="35"/>
  </w:num>
  <w:num w:numId="33">
    <w:abstractNumId w:val="52"/>
  </w:num>
  <w:num w:numId="34">
    <w:abstractNumId w:val="49"/>
  </w:num>
  <w:num w:numId="35">
    <w:abstractNumId w:val="45"/>
  </w:num>
  <w:num w:numId="36">
    <w:abstractNumId w:val="17"/>
  </w:num>
  <w:num w:numId="37">
    <w:abstractNumId w:val="57"/>
  </w:num>
  <w:num w:numId="38">
    <w:abstractNumId w:val="10"/>
  </w:num>
  <w:num w:numId="39">
    <w:abstractNumId w:val="14"/>
  </w:num>
  <w:num w:numId="40">
    <w:abstractNumId w:val="47"/>
  </w:num>
  <w:num w:numId="41">
    <w:abstractNumId w:val="13"/>
  </w:num>
  <w:num w:numId="42">
    <w:abstractNumId w:val="29"/>
  </w:num>
  <w:num w:numId="43">
    <w:abstractNumId w:val="16"/>
  </w:num>
  <w:num w:numId="44">
    <w:abstractNumId w:val="21"/>
  </w:num>
  <w:num w:numId="45">
    <w:abstractNumId w:val="58"/>
  </w:num>
  <w:num w:numId="46">
    <w:abstractNumId w:val="20"/>
  </w:num>
  <w:num w:numId="47">
    <w:abstractNumId w:val="43"/>
  </w:num>
  <w:num w:numId="48">
    <w:abstractNumId w:val="31"/>
  </w:num>
  <w:num w:numId="49">
    <w:abstractNumId w:val="56"/>
  </w:num>
  <w:num w:numId="50">
    <w:abstractNumId w:val="26"/>
  </w:num>
  <w:num w:numId="51">
    <w:abstractNumId w:val="36"/>
  </w:num>
  <w:num w:numId="52">
    <w:abstractNumId w:val="39"/>
  </w:num>
  <w:num w:numId="53">
    <w:abstractNumId w:val="44"/>
  </w:num>
  <w:num w:numId="54">
    <w:abstractNumId w:val="2"/>
  </w:num>
  <w:num w:numId="55">
    <w:abstractNumId w:val="34"/>
  </w:num>
  <w:num w:numId="56">
    <w:abstractNumId w:val="40"/>
  </w:num>
  <w:num w:numId="57">
    <w:abstractNumId w:val="1"/>
  </w:num>
  <w:num w:numId="58">
    <w:abstractNumId w:val="4"/>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18"/>
    <w:rsid w:val="000020B3"/>
    <w:rsid w:val="000032F4"/>
    <w:rsid w:val="000051CC"/>
    <w:rsid w:val="00005369"/>
    <w:rsid w:val="0000547B"/>
    <w:rsid w:val="00020459"/>
    <w:rsid w:val="00023B19"/>
    <w:rsid w:val="00024026"/>
    <w:rsid w:val="000255B7"/>
    <w:rsid w:val="00030F6A"/>
    <w:rsid w:val="000328B0"/>
    <w:rsid w:val="00036C26"/>
    <w:rsid w:val="00036EF0"/>
    <w:rsid w:val="00037408"/>
    <w:rsid w:val="000507C1"/>
    <w:rsid w:val="000657DB"/>
    <w:rsid w:val="00066BB2"/>
    <w:rsid w:val="00070D6F"/>
    <w:rsid w:val="00072BBB"/>
    <w:rsid w:val="00076773"/>
    <w:rsid w:val="00076C37"/>
    <w:rsid w:val="00077FB9"/>
    <w:rsid w:val="000866D2"/>
    <w:rsid w:val="000944E5"/>
    <w:rsid w:val="00094EE3"/>
    <w:rsid w:val="00095730"/>
    <w:rsid w:val="000A0242"/>
    <w:rsid w:val="000A3704"/>
    <w:rsid w:val="000B2EA1"/>
    <w:rsid w:val="000B4E72"/>
    <w:rsid w:val="000B5D8A"/>
    <w:rsid w:val="000B658E"/>
    <w:rsid w:val="000D0AF9"/>
    <w:rsid w:val="000D3FAB"/>
    <w:rsid w:val="000D7BF4"/>
    <w:rsid w:val="000E1FCF"/>
    <w:rsid w:val="000E53E4"/>
    <w:rsid w:val="000E6055"/>
    <w:rsid w:val="000E785D"/>
    <w:rsid w:val="000F2B0D"/>
    <w:rsid w:val="00103A25"/>
    <w:rsid w:val="0010415B"/>
    <w:rsid w:val="00112553"/>
    <w:rsid w:val="001161D9"/>
    <w:rsid w:val="0012447F"/>
    <w:rsid w:val="00124603"/>
    <w:rsid w:val="00136042"/>
    <w:rsid w:val="001400E3"/>
    <w:rsid w:val="00141254"/>
    <w:rsid w:val="00141429"/>
    <w:rsid w:val="001424DD"/>
    <w:rsid w:val="00147CDC"/>
    <w:rsid w:val="0015164E"/>
    <w:rsid w:val="00153521"/>
    <w:rsid w:val="0015429F"/>
    <w:rsid w:val="00154B4F"/>
    <w:rsid w:val="00155B7F"/>
    <w:rsid w:val="00155F3C"/>
    <w:rsid w:val="001620AF"/>
    <w:rsid w:val="00164C4A"/>
    <w:rsid w:val="0017682E"/>
    <w:rsid w:val="00182509"/>
    <w:rsid w:val="00182C75"/>
    <w:rsid w:val="00184AE8"/>
    <w:rsid w:val="00186917"/>
    <w:rsid w:val="00191966"/>
    <w:rsid w:val="00192F91"/>
    <w:rsid w:val="00196029"/>
    <w:rsid w:val="001A728F"/>
    <w:rsid w:val="001B605B"/>
    <w:rsid w:val="001C131A"/>
    <w:rsid w:val="001C1804"/>
    <w:rsid w:val="001C3D3F"/>
    <w:rsid w:val="001D1685"/>
    <w:rsid w:val="001D20D2"/>
    <w:rsid w:val="001D4077"/>
    <w:rsid w:val="001E1506"/>
    <w:rsid w:val="001F163B"/>
    <w:rsid w:val="001F49D7"/>
    <w:rsid w:val="001F61EE"/>
    <w:rsid w:val="001F6A77"/>
    <w:rsid w:val="00202E4A"/>
    <w:rsid w:val="00204A34"/>
    <w:rsid w:val="00206EF3"/>
    <w:rsid w:val="002134FF"/>
    <w:rsid w:val="00213AD8"/>
    <w:rsid w:val="00220364"/>
    <w:rsid w:val="00233D4C"/>
    <w:rsid w:val="002409FA"/>
    <w:rsid w:val="0024182E"/>
    <w:rsid w:val="00244216"/>
    <w:rsid w:val="00252E22"/>
    <w:rsid w:val="00254E5F"/>
    <w:rsid w:val="002567F3"/>
    <w:rsid w:val="00260E80"/>
    <w:rsid w:val="00261ED0"/>
    <w:rsid w:val="00267CCE"/>
    <w:rsid w:val="00270A9C"/>
    <w:rsid w:val="002740F4"/>
    <w:rsid w:val="0027697E"/>
    <w:rsid w:val="00277814"/>
    <w:rsid w:val="00282955"/>
    <w:rsid w:val="00287FCD"/>
    <w:rsid w:val="002917E2"/>
    <w:rsid w:val="002926BF"/>
    <w:rsid w:val="00295D9F"/>
    <w:rsid w:val="002A2AF2"/>
    <w:rsid w:val="002A4437"/>
    <w:rsid w:val="002B24EA"/>
    <w:rsid w:val="002B51C1"/>
    <w:rsid w:val="002C224E"/>
    <w:rsid w:val="002C3078"/>
    <w:rsid w:val="002C5B84"/>
    <w:rsid w:val="002C644F"/>
    <w:rsid w:val="002C6D56"/>
    <w:rsid w:val="002D4662"/>
    <w:rsid w:val="002D4B73"/>
    <w:rsid w:val="002E4196"/>
    <w:rsid w:val="002E563B"/>
    <w:rsid w:val="002F0C04"/>
    <w:rsid w:val="002F1330"/>
    <w:rsid w:val="002F28CF"/>
    <w:rsid w:val="002F712D"/>
    <w:rsid w:val="00302E43"/>
    <w:rsid w:val="003030D5"/>
    <w:rsid w:val="00310496"/>
    <w:rsid w:val="00310B85"/>
    <w:rsid w:val="00314FC4"/>
    <w:rsid w:val="003264A8"/>
    <w:rsid w:val="00326DD5"/>
    <w:rsid w:val="00327476"/>
    <w:rsid w:val="0033342B"/>
    <w:rsid w:val="003364CF"/>
    <w:rsid w:val="0034363A"/>
    <w:rsid w:val="00346DAA"/>
    <w:rsid w:val="0034714A"/>
    <w:rsid w:val="003510DB"/>
    <w:rsid w:val="00351973"/>
    <w:rsid w:val="00352F8C"/>
    <w:rsid w:val="00354203"/>
    <w:rsid w:val="00354529"/>
    <w:rsid w:val="003547FD"/>
    <w:rsid w:val="00355A87"/>
    <w:rsid w:val="00360EC3"/>
    <w:rsid w:val="00361CB0"/>
    <w:rsid w:val="00362D49"/>
    <w:rsid w:val="0036450A"/>
    <w:rsid w:val="00371FFE"/>
    <w:rsid w:val="00376A70"/>
    <w:rsid w:val="00377F7D"/>
    <w:rsid w:val="0038471D"/>
    <w:rsid w:val="0038578E"/>
    <w:rsid w:val="00387D75"/>
    <w:rsid w:val="00395624"/>
    <w:rsid w:val="00396AEB"/>
    <w:rsid w:val="003A0B00"/>
    <w:rsid w:val="003A44FD"/>
    <w:rsid w:val="003A6426"/>
    <w:rsid w:val="003A6BA3"/>
    <w:rsid w:val="003B2C6E"/>
    <w:rsid w:val="003B3231"/>
    <w:rsid w:val="003B5070"/>
    <w:rsid w:val="003B7B09"/>
    <w:rsid w:val="003C302A"/>
    <w:rsid w:val="003C3E28"/>
    <w:rsid w:val="003C456D"/>
    <w:rsid w:val="003C6D69"/>
    <w:rsid w:val="003C7CD6"/>
    <w:rsid w:val="003D04C1"/>
    <w:rsid w:val="003D086D"/>
    <w:rsid w:val="003D5B83"/>
    <w:rsid w:val="003E592F"/>
    <w:rsid w:val="003F230B"/>
    <w:rsid w:val="00400BF0"/>
    <w:rsid w:val="00412E5D"/>
    <w:rsid w:val="004167F8"/>
    <w:rsid w:val="0042277C"/>
    <w:rsid w:val="004304A6"/>
    <w:rsid w:val="004310D5"/>
    <w:rsid w:val="004342F3"/>
    <w:rsid w:val="004558C4"/>
    <w:rsid w:val="0046027D"/>
    <w:rsid w:val="004762C4"/>
    <w:rsid w:val="00476A7A"/>
    <w:rsid w:val="004805A7"/>
    <w:rsid w:val="00490898"/>
    <w:rsid w:val="00495AF2"/>
    <w:rsid w:val="004964EC"/>
    <w:rsid w:val="004A04E6"/>
    <w:rsid w:val="004B527C"/>
    <w:rsid w:val="004C0C97"/>
    <w:rsid w:val="004C2344"/>
    <w:rsid w:val="004C2DC3"/>
    <w:rsid w:val="004C3F2B"/>
    <w:rsid w:val="004C580B"/>
    <w:rsid w:val="004D1E7B"/>
    <w:rsid w:val="004D1F06"/>
    <w:rsid w:val="004D20C0"/>
    <w:rsid w:val="004D3675"/>
    <w:rsid w:val="004E2E37"/>
    <w:rsid w:val="004E3CE2"/>
    <w:rsid w:val="004E4732"/>
    <w:rsid w:val="004E6C05"/>
    <w:rsid w:val="004F77BB"/>
    <w:rsid w:val="005000DB"/>
    <w:rsid w:val="005016E5"/>
    <w:rsid w:val="00505ED3"/>
    <w:rsid w:val="00513672"/>
    <w:rsid w:val="005167E7"/>
    <w:rsid w:val="00517D6D"/>
    <w:rsid w:val="00522342"/>
    <w:rsid w:val="005234BC"/>
    <w:rsid w:val="005313A8"/>
    <w:rsid w:val="00532CC3"/>
    <w:rsid w:val="00532DCC"/>
    <w:rsid w:val="00533C74"/>
    <w:rsid w:val="0053536A"/>
    <w:rsid w:val="00536EC4"/>
    <w:rsid w:val="0054060B"/>
    <w:rsid w:val="0055685A"/>
    <w:rsid w:val="0056159A"/>
    <w:rsid w:val="00571541"/>
    <w:rsid w:val="005739A0"/>
    <w:rsid w:val="005767A0"/>
    <w:rsid w:val="00583ADD"/>
    <w:rsid w:val="00592F04"/>
    <w:rsid w:val="005948D1"/>
    <w:rsid w:val="005A0398"/>
    <w:rsid w:val="005A4D6C"/>
    <w:rsid w:val="005B0D5C"/>
    <w:rsid w:val="005B30B5"/>
    <w:rsid w:val="005B3233"/>
    <w:rsid w:val="005C6286"/>
    <w:rsid w:val="005C6936"/>
    <w:rsid w:val="005D565D"/>
    <w:rsid w:val="005D56C0"/>
    <w:rsid w:val="005D670E"/>
    <w:rsid w:val="005D672E"/>
    <w:rsid w:val="00604606"/>
    <w:rsid w:val="0060750B"/>
    <w:rsid w:val="006221D9"/>
    <w:rsid w:val="00622536"/>
    <w:rsid w:val="00626BEE"/>
    <w:rsid w:val="006353CB"/>
    <w:rsid w:val="00637284"/>
    <w:rsid w:val="0063754B"/>
    <w:rsid w:val="0064018B"/>
    <w:rsid w:val="0064287F"/>
    <w:rsid w:val="00643897"/>
    <w:rsid w:val="00644AF1"/>
    <w:rsid w:val="0064525B"/>
    <w:rsid w:val="00646F06"/>
    <w:rsid w:val="0065145D"/>
    <w:rsid w:val="0065166C"/>
    <w:rsid w:val="00652740"/>
    <w:rsid w:val="00667CEC"/>
    <w:rsid w:val="00670570"/>
    <w:rsid w:val="00671EEF"/>
    <w:rsid w:val="00681FA4"/>
    <w:rsid w:val="006855B3"/>
    <w:rsid w:val="00686AB3"/>
    <w:rsid w:val="006A39DC"/>
    <w:rsid w:val="006B5FC7"/>
    <w:rsid w:val="006B62D8"/>
    <w:rsid w:val="006C0C1D"/>
    <w:rsid w:val="006C3E3E"/>
    <w:rsid w:val="006C4E79"/>
    <w:rsid w:val="006C68A8"/>
    <w:rsid w:val="006C7AD6"/>
    <w:rsid w:val="006C7CFC"/>
    <w:rsid w:val="006D6B23"/>
    <w:rsid w:val="006E23FE"/>
    <w:rsid w:val="006E7202"/>
    <w:rsid w:val="006E7330"/>
    <w:rsid w:val="006F2C2D"/>
    <w:rsid w:val="006F4902"/>
    <w:rsid w:val="006F693F"/>
    <w:rsid w:val="006F78B3"/>
    <w:rsid w:val="0070459C"/>
    <w:rsid w:val="00706DE5"/>
    <w:rsid w:val="007078B7"/>
    <w:rsid w:val="00711871"/>
    <w:rsid w:val="0071474A"/>
    <w:rsid w:val="0072248E"/>
    <w:rsid w:val="007242B6"/>
    <w:rsid w:val="007307A8"/>
    <w:rsid w:val="007353BA"/>
    <w:rsid w:val="007370BB"/>
    <w:rsid w:val="007410B6"/>
    <w:rsid w:val="00745281"/>
    <w:rsid w:val="007500B1"/>
    <w:rsid w:val="00751F2C"/>
    <w:rsid w:val="007575BB"/>
    <w:rsid w:val="0075785C"/>
    <w:rsid w:val="00761CCA"/>
    <w:rsid w:val="0076214D"/>
    <w:rsid w:val="0076539B"/>
    <w:rsid w:val="007660E9"/>
    <w:rsid w:val="00777AB7"/>
    <w:rsid w:val="00780262"/>
    <w:rsid w:val="007935C4"/>
    <w:rsid w:val="007A1724"/>
    <w:rsid w:val="007A232C"/>
    <w:rsid w:val="007B6162"/>
    <w:rsid w:val="007C2DDE"/>
    <w:rsid w:val="007C5020"/>
    <w:rsid w:val="007E054B"/>
    <w:rsid w:val="007E25FA"/>
    <w:rsid w:val="007E26B5"/>
    <w:rsid w:val="007E3770"/>
    <w:rsid w:val="007F26EC"/>
    <w:rsid w:val="007F3FBC"/>
    <w:rsid w:val="00803053"/>
    <w:rsid w:val="008050A6"/>
    <w:rsid w:val="00807932"/>
    <w:rsid w:val="00810D60"/>
    <w:rsid w:val="00816BB4"/>
    <w:rsid w:val="00820D9A"/>
    <w:rsid w:val="0082172E"/>
    <w:rsid w:val="008232E2"/>
    <w:rsid w:val="00826D16"/>
    <w:rsid w:val="00831947"/>
    <w:rsid w:val="00837DCF"/>
    <w:rsid w:val="008405B3"/>
    <w:rsid w:val="0084274B"/>
    <w:rsid w:val="008443A8"/>
    <w:rsid w:val="00846D6D"/>
    <w:rsid w:val="00851F1B"/>
    <w:rsid w:val="00853701"/>
    <w:rsid w:val="008606C9"/>
    <w:rsid w:val="008629E1"/>
    <w:rsid w:val="008658D9"/>
    <w:rsid w:val="008701AA"/>
    <w:rsid w:val="00877006"/>
    <w:rsid w:val="008812B1"/>
    <w:rsid w:val="008815DC"/>
    <w:rsid w:val="00881864"/>
    <w:rsid w:val="008835D9"/>
    <w:rsid w:val="00895A2F"/>
    <w:rsid w:val="00897760"/>
    <w:rsid w:val="008A0346"/>
    <w:rsid w:val="008A0892"/>
    <w:rsid w:val="008A0F80"/>
    <w:rsid w:val="008A1443"/>
    <w:rsid w:val="008A1478"/>
    <w:rsid w:val="008A369F"/>
    <w:rsid w:val="008A3985"/>
    <w:rsid w:val="008A3C4E"/>
    <w:rsid w:val="008A5776"/>
    <w:rsid w:val="008A6B23"/>
    <w:rsid w:val="008B0EAE"/>
    <w:rsid w:val="008B5DF8"/>
    <w:rsid w:val="008D2D10"/>
    <w:rsid w:val="008E1FA2"/>
    <w:rsid w:val="008E1FD0"/>
    <w:rsid w:val="008E4F0D"/>
    <w:rsid w:val="008E6F16"/>
    <w:rsid w:val="008F15E1"/>
    <w:rsid w:val="008F3F78"/>
    <w:rsid w:val="00902F49"/>
    <w:rsid w:val="0090442D"/>
    <w:rsid w:val="009058A9"/>
    <w:rsid w:val="009070DC"/>
    <w:rsid w:val="0091596A"/>
    <w:rsid w:val="00917AE9"/>
    <w:rsid w:val="009238BA"/>
    <w:rsid w:val="00925191"/>
    <w:rsid w:val="0093297C"/>
    <w:rsid w:val="00932F57"/>
    <w:rsid w:val="00933C23"/>
    <w:rsid w:val="00935C71"/>
    <w:rsid w:val="0093628D"/>
    <w:rsid w:val="0093683E"/>
    <w:rsid w:val="0093706C"/>
    <w:rsid w:val="0093798C"/>
    <w:rsid w:val="0094188F"/>
    <w:rsid w:val="009552A3"/>
    <w:rsid w:val="00960F53"/>
    <w:rsid w:val="00961485"/>
    <w:rsid w:val="00962C39"/>
    <w:rsid w:val="00973721"/>
    <w:rsid w:val="0097408C"/>
    <w:rsid w:val="0097518F"/>
    <w:rsid w:val="00975DBB"/>
    <w:rsid w:val="0097797C"/>
    <w:rsid w:val="00982B9E"/>
    <w:rsid w:val="00982C66"/>
    <w:rsid w:val="00984D02"/>
    <w:rsid w:val="00992906"/>
    <w:rsid w:val="00993244"/>
    <w:rsid w:val="009A3D2A"/>
    <w:rsid w:val="009A4927"/>
    <w:rsid w:val="009A589B"/>
    <w:rsid w:val="009B35FE"/>
    <w:rsid w:val="009B56D8"/>
    <w:rsid w:val="009B7088"/>
    <w:rsid w:val="009C7688"/>
    <w:rsid w:val="009D02F1"/>
    <w:rsid w:val="009D5467"/>
    <w:rsid w:val="009D5515"/>
    <w:rsid w:val="009D5CF7"/>
    <w:rsid w:val="009D6A68"/>
    <w:rsid w:val="009D6ED9"/>
    <w:rsid w:val="009E22CA"/>
    <w:rsid w:val="009F2D0F"/>
    <w:rsid w:val="009F2D44"/>
    <w:rsid w:val="009F313B"/>
    <w:rsid w:val="00A010F7"/>
    <w:rsid w:val="00A048B1"/>
    <w:rsid w:val="00A049EB"/>
    <w:rsid w:val="00A04B4F"/>
    <w:rsid w:val="00A134AC"/>
    <w:rsid w:val="00A167C1"/>
    <w:rsid w:val="00A3038F"/>
    <w:rsid w:val="00A30DCC"/>
    <w:rsid w:val="00A31B70"/>
    <w:rsid w:val="00A33018"/>
    <w:rsid w:val="00A354DD"/>
    <w:rsid w:val="00A4668D"/>
    <w:rsid w:val="00A469F3"/>
    <w:rsid w:val="00A5382F"/>
    <w:rsid w:val="00A53D75"/>
    <w:rsid w:val="00A553BE"/>
    <w:rsid w:val="00A674A3"/>
    <w:rsid w:val="00A75146"/>
    <w:rsid w:val="00A75AF8"/>
    <w:rsid w:val="00A847A0"/>
    <w:rsid w:val="00A907C5"/>
    <w:rsid w:val="00A91B6F"/>
    <w:rsid w:val="00AA2B11"/>
    <w:rsid w:val="00AA3167"/>
    <w:rsid w:val="00AA5A7B"/>
    <w:rsid w:val="00AA78CA"/>
    <w:rsid w:val="00AB69A6"/>
    <w:rsid w:val="00AB7054"/>
    <w:rsid w:val="00AC446F"/>
    <w:rsid w:val="00AC4D70"/>
    <w:rsid w:val="00AC60B3"/>
    <w:rsid w:val="00AD2202"/>
    <w:rsid w:val="00AD7878"/>
    <w:rsid w:val="00AE0B28"/>
    <w:rsid w:val="00AE1BC8"/>
    <w:rsid w:val="00AE3CD9"/>
    <w:rsid w:val="00AE4713"/>
    <w:rsid w:val="00AE4919"/>
    <w:rsid w:val="00AE58FA"/>
    <w:rsid w:val="00AE7CF0"/>
    <w:rsid w:val="00AF055A"/>
    <w:rsid w:val="00AF21D3"/>
    <w:rsid w:val="00AF49C7"/>
    <w:rsid w:val="00AF7231"/>
    <w:rsid w:val="00B030B5"/>
    <w:rsid w:val="00B04E07"/>
    <w:rsid w:val="00B054BE"/>
    <w:rsid w:val="00B11BDC"/>
    <w:rsid w:val="00B12798"/>
    <w:rsid w:val="00B14200"/>
    <w:rsid w:val="00B14378"/>
    <w:rsid w:val="00B24181"/>
    <w:rsid w:val="00B32696"/>
    <w:rsid w:val="00B34CE3"/>
    <w:rsid w:val="00B36E90"/>
    <w:rsid w:val="00B4164B"/>
    <w:rsid w:val="00B5369C"/>
    <w:rsid w:val="00B54DE7"/>
    <w:rsid w:val="00B61D13"/>
    <w:rsid w:val="00B644F9"/>
    <w:rsid w:val="00B732DB"/>
    <w:rsid w:val="00B74286"/>
    <w:rsid w:val="00B75C90"/>
    <w:rsid w:val="00B77110"/>
    <w:rsid w:val="00B87B8A"/>
    <w:rsid w:val="00B93D84"/>
    <w:rsid w:val="00B973A0"/>
    <w:rsid w:val="00BA1638"/>
    <w:rsid w:val="00BA1A4E"/>
    <w:rsid w:val="00BA1EFF"/>
    <w:rsid w:val="00BA547F"/>
    <w:rsid w:val="00BA6EE1"/>
    <w:rsid w:val="00BB0AAA"/>
    <w:rsid w:val="00BB27E9"/>
    <w:rsid w:val="00BB3B39"/>
    <w:rsid w:val="00BB550D"/>
    <w:rsid w:val="00BB592C"/>
    <w:rsid w:val="00BE67A4"/>
    <w:rsid w:val="00BF1708"/>
    <w:rsid w:val="00BF7C52"/>
    <w:rsid w:val="00C036A5"/>
    <w:rsid w:val="00C0374D"/>
    <w:rsid w:val="00C055E6"/>
    <w:rsid w:val="00C07967"/>
    <w:rsid w:val="00C16270"/>
    <w:rsid w:val="00C25E92"/>
    <w:rsid w:val="00C269A7"/>
    <w:rsid w:val="00C326A6"/>
    <w:rsid w:val="00C329C5"/>
    <w:rsid w:val="00C32ED4"/>
    <w:rsid w:val="00C40FBA"/>
    <w:rsid w:val="00C420B9"/>
    <w:rsid w:val="00C44028"/>
    <w:rsid w:val="00C45E4B"/>
    <w:rsid w:val="00C51BF3"/>
    <w:rsid w:val="00C54153"/>
    <w:rsid w:val="00C55AA5"/>
    <w:rsid w:val="00C56644"/>
    <w:rsid w:val="00C60069"/>
    <w:rsid w:val="00C61BF4"/>
    <w:rsid w:val="00C6581D"/>
    <w:rsid w:val="00C67188"/>
    <w:rsid w:val="00C7016D"/>
    <w:rsid w:val="00C764E2"/>
    <w:rsid w:val="00C83B30"/>
    <w:rsid w:val="00C869F9"/>
    <w:rsid w:val="00C92CBF"/>
    <w:rsid w:val="00C955EA"/>
    <w:rsid w:val="00C95B45"/>
    <w:rsid w:val="00CA1C7E"/>
    <w:rsid w:val="00CB1433"/>
    <w:rsid w:val="00CB2AF4"/>
    <w:rsid w:val="00CB314B"/>
    <w:rsid w:val="00CB432B"/>
    <w:rsid w:val="00CB7CF2"/>
    <w:rsid w:val="00CC3F3D"/>
    <w:rsid w:val="00CD6248"/>
    <w:rsid w:val="00CE0488"/>
    <w:rsid w:val="00CF0242"/>
    <w:rsid w:val="00CF07E9"/>
    <w:rsid w:val="00CF296B"/>
    <w:rsid w:val="00CF2DC3"/>
    <w:rsid w:val="00CF37A7"/>
    <w:rsid w:val="00D0033A"/>
    <w:rsid w:val="00D00DCA"/>
    <w:rsid w:val="00D02727"/>
    <w:rsid w:val="00D04C7B"/>
    <w:rsid w:val="00D10237"/>
    <w:rsid w:val="00D1423B"/>
    <w:rsid w:val="00D14B97"/>
    <w:rsid w:val="00D15CEA"/>
    <w:rsid w:val="00D23450"/>
    <w:rsid w:val="00D25FD4"/>
    <w:rsid w:val="00D30908"/>
    <w:rsid w:val="00D30BEB"/>
    <w:rsid w:val="00D312C0"/>
    <w:rsid w:val="00D3185A"/>
    <w:rsid w:val="00D4007E"/>
    <w:rsid w:val="00D42CFD"/>
    <w:rsid w:val="00D434F9"/>
    <w:rsid w:val="00D4362E"/>
    <w:rsid w:val="00D459EF"/>
    <w:rsid w:val="00D46B4D"/>
    <w:rsid w:val="00D46DC0"/>
    <w:rsid w:val="00D5068A"/>
    <w:rsid w:val="00D54F5D"/>
    <w:rsid w:val="00D66086"/>
    <w:rsid w:val="00D67FAA"/>
    <w:rsid w:val="00D77279"/>
    <w:rsid w:val="00D836F2"/>
    <w:rsid w:val="00D96BA7"/>
    <w:rsid w:val="00DA0439"/>
    <w:rsid w:val="00DB0B8E"/>
    <w:rsid w:val="00DB2E6B"/>
    <w:rsid w:val="00DB5852"/>
    <w:rsid w:val="00DB7740"/>
    <w:rsid w:val="00DC43E4"/>
    <w:rsid w:val="00DC5AA8"/>
    <w:rsid w:val="00DE1328"/>
    <w:rsid w:val="00DE45FB"/>
    <w:rsid w:val="00E01A24"/>
    <w:rsid w:val="00E02F5C"/>
    <w:rsid w:val="00E04B4A"/>
    <w:rsid w:val="00E1310C"/>
    <w:rsid w:val="00E140C9"/>
    <w:rsid w:val="00E15F5F"/>
    <w:rsid w:val="00E23B5E"/>
    <w:rsid w:val="00E25033"/>
    <w:rsid w:val="00E34094"/>
    <w:rsid w:val="00E35672"/>
    <w:rsid w:val="00E37192"/>
    <w:rsid w:val="00E40B56"/>
    <w:rsid w:val="00E4298C"/>
    <w:rsid w:val="00E55B93"/>
    <w:rsid w:val="00E7430C"/>
    <w:rsid w:val="00E80FAC"/>
    <w:rsid w:val="00E80FBA"/>
    <w:rsid w:val="00E844D1"/>
    <w:rsid w:val="00E906F9"/>
    <w:rsid w:val="00E93D55"/>
    <w:rsid w:val="00E95B54"/>
    <w:rsid w:val="00EA0950"/>
    <w:rsid w:val="00EA0FD5"/>
    <w:rsid w:val="00EA1A44"/>
    <w:rsid w:val="00EB43F8"/>
    <w:rsid w:val="00EC05FA"/>
    <w:rsid w:val="00EC655D"/>
    <w:rsid w:val="00ED2596"/>
    <w:rsid w:val="00ED7345"/>
    <w:rsid w:val="00EE0FF4"/>
    <w:rsid w:val="00EE2652"/>
    <w:rsid w:val="00EE45C3"/>
    <w:rsid w:val="00EE5902"/>
    <w:rsid w:val="00EF52EF"/>
    <w:rsid w:val="00EF5DE2"/>
    <w:rsid w:val="00F02E2B"/>
    <w:rsid w:val="00F034C2"/>
    <w:rsid w:val="00F109B1"/>
    <w:rsid w:val="00F304B7"/>
    <w:rsid w:val="00F3324D"/>
    <w:rsid w:val="00F401D3"/>
    <w:rsid w:val="00F44358"/>
    <w:rsid w:val="00F460B4"/>
    <w:rsid w:val="00F51D35"/>
    <w:rsid w:val="00F6058B"/>
    <w:rsid w:val="00F65FC5"/>
    <w:rsid w:val="00F66FCC"/>
    <w:rsid w:val="00F71C9B"/>
    <w:rsid w:val="00F767E8"/>
    <w:rsid w:val="00F82F62"/>
    <w:rsid w:val="00F84AA8"/>
    <w:rsid w:val="00F901F5"/>
    <w:rsid w:val="00F912B9"/>
    <w:rsid w:val="00F91F65"/>
    <w:rsid w:val="00F922C4"/>
    <w:rsid w:val="00F94545"/>
    <w:rsid w:val="00F9485F"/>
    <w:rsid w:val="00F95DA0"/>
    <w:rsid w:val="00FA0813"/>
    <w:rsid w:val="00FA357B"/>
    <w:rsid w:val="00FA5562"/>
    <w:rsid w:val="00FA5711"/>
    <w:rsid w:val="00FA69EB"/>
    <w:rsid w:val="00FB3A1C"/>
    <w:rsid w:val="00FB5792"/>
    <w:rsid w:val="00FB5A2C"/>
    <w:rsid w:val="00FC2ED4"/>
    <w:rsid w:val="00FC46CB"/>
    <w:rsid w:val="00FC4F93"/>
    <w:rsid w:val="00FD395A"/>
    <w:rsid w:val="00FE0958"/>
    <w:rsid w:val="00FE5EB1"/>
    <w:rsid w:val="00FF3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F3031A2"/>
  <w15:docId w15:val="{67B128CA-7E1E-439A-862F-52572AE7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link w:val="Heading1Char"/>
    <w:uiPriority w:val="9"/>
    <w:qFormat/>
    <w:pPr>
      <w:keepNext/>
      <w:numPr>
        <w:numId w:val="2"/>
      </w:numPr>
      <w:tabs>
        <w:tab w:val="left" w:pos="0"/>
      </w:tabs>
      <w:spacing w:before="120" w:after="120"/>
      <w:outlineLvl w:val="0"/>
    </w:pPr>
    <w:rPr>
      <w:b/>
      <w:bCs/>
      <w:sz w:val="24"/>
    </w:rPr>
  </w:style>
  <w:style w:type="paragraph" w:styleId="Heading2">
    <w:name w:val="heading 2"/>
    <w:basedOn w:val="Normal"/>
    <w:next w:val="Normal"/>
    <w:uiPriority w:val="9"/>
    <w:qFormat/>
    <w:pPr>
      <w:keepNext/>
      <w:numPr>
        <w:ilvl w:val="1"/>
        <w:numId w:val="2"/>
      </w:numPr>
      <w:tabs>
        <w:tab w:val="clear" w:pos="1080"/>
        <w:tab w:val="num" w:pos="540"/>
      </w:tabs>
      <w:spacing w:before="240" w:after="120"/>
      <w:ind w:left="0"/>
      <w:outlineLvl w:val="1"/>
    </w:pPr>
    <w:rPr>
      <w:b/>
      <w:bCs/>
    </w:rPr>
  </w:style>
  <w:style w:type="paragraph" w:styleId="Heading3">
    <w:name w:val="heading 3"/>
    <w:basedOn w:val="Normal"/>
    <w:next w:val="Normal"/>
    <w:uiPriority w:val="9"/>
    <w:qFormat/>
    <w:pPr>
      <w:keepNext/>
      <w:numPr>
        <w:ilvl w:val="2"/>
        <w:numId w:val="2"/>
      </w:numPr>
      <w:tabs>
        <w:tab w:val="clear" w:pos="1800"/>
        <w:tab w:val="num" w:pos="1260"/>
      </w:tabs>
      <w:spacing w:before="240"/>
      <w:ind w:left="540"/>
      <w:outlineLvl w:val="2"/>
    </w:pPr>
    <w:rPr>
      <w:b/>
      <w:bCs/>
    </w:rPr>
  </w:style>
  <w:style w:type="paragraph" w:styleId="Heading4">
    <w:name w:val="heading 4"/>
    <w:basedOn w:val="Normal"/>
    <w:next w:val="Normal"/>
    <w:uiPriority w:val="9"/>
    <w:qFormat/>
    <w:pPr>
      <w:keepNext/>
      <w:numPr>
        <w:ilvl w:val="3"/>
        <w:numId w:val="2"/>
      </w:numPr>
      <w:spacing w:before="120"/>
      <w:jc w:val="both"/>
      <w:outlineLvl w:val="3"/>
    </w:pPr>
    <w:rPr>
      <w:b/>
      <w:bCs/>
    </w:rPr>
  </w:style>
  <w:style w:type="paragraph" w:styleId="Heading5">
    <w:name w:val="heading 5"/>
    <w:basedOn w:val="Normal"/>
    <w:next w:val="Normal"/>
    <w:uiPriority w:val="9"/>
    <w:qFormat/>
    <w:pPr>
      <w:keepNext/>
      <w:numPr>
        <w:ilvl w:val="4"/>
        <w:numId w:val="2"/>
      </w:numPr>
      <w:jc w:val="center"/>
      <w:outlineLvl w:val="4"/>
    </w:pPr>
    <w:rPr>
      <w:b/>
      <w:sz w:val="32"/>
      <w:szCs w:val="32"/>
    </w:rPr>
  </w:style>
  <w:style w:type="paragraph" w:styleId="Heading6">
    <w:name w:val="heading 6"/>
    <w:basedOn w:val="Normal"/>
    <w:next w:val="Normal"/>
    <w:uiPriority w:val="9"/>
    <w:qFormat/>
    <w:pPr>
      <w:keepNext/>
      <w:numPr>
        <w:ilvl w:val="5"/>
        <w:numId w:val="2"/>
      </w:numPr>
      <w:outlineLvl w:val="5"/>
    </w:pPr>
    <w:rPr>
      <w:b/>
      <w:bCs/>
    </w:rPr>
  </w:style>
  <w:style w:type="paragraph" w:styleId="Heading7">
    <w:name w:val="heading 7"/>
    <w:basedOn w:val="Normal"/>
    <w:next w:val="Normal"/>
    <w:uiPriority w:val="9"/>
    <w:qFormat/>
    <w:pPr>
      <w:keepNext/>
      <w:numPr>
        <w:ilvl w:val="6"/>
        <w:numId w:val="2"/>
      </w:numPr>
      <w:jc w:val="center"/>
      <w:outlineLvl w:val="6"/>
    </w:pPr>
    <w:rPr>
      <w:b/>
      <w:bCs/>
      <w:sz w:val="28"/>
      <w:u w:val="single"/>
    </w:rPr>
  </w:style>
  <w:style w:type="paragraph" w:styleId="Heading8">
    <w:name w:val="heading 8"/>
    <w:basedOn w:val="Normal"/>
    <w:next w:val="Normal"/>
    <w:uiPriority w:val="9"/>
    <w:qFormat/>
    <w:pPr>
      <w:keepNext/>
      <w:numPr>
        <w:ilvl w:val="7"/>
        <w:numId w:val="2"/>
      </w:numPr>
      <w:outlineLvl w:val="7"/>
    </w:pPr>
    <w:rPr>
      <w:b/>
      <w:szCs w:val="22"/>
      <w:u w:val="single"/>
    </w:rPr>
  </w:style>
  <w:style w:type="paragraph" w:styleId="Heading9">
    <w:name w:val="heading 9"/>
    <w:basedOn w:val="Normal"/>
    <w:next w:val="Normal"/>
    <w:uiPriority w:val="9"/>
    <w:qFormat/>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next w:val="N2"/>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character" w:styleId="FootnoteReference">
    <w:name w:val="footnote reference"/>
    <w:semiHidden/>
    <w:rPr>
      <w:rFonts w:ascii="Arial" w:hAnsi="Arial" w:cs="Arial"/>
      <w:bCs/>
      <w:vertAlign w:val="superscript"/>
    </w:rPr>
  </w:style>
  <w:style w:type="paragraph" w:styleId="FootnoteText">
    <w:name w:val="footnote text"/>
    <w:basedOn w:val="Normal"/>
    <w:semiHidden/>
    <w:pPr>
      <w:spacing w:line="180" w:lineRule="exact"/>
      <w:ind w:left="720" w:hanging="720"/>
      <w:jc w:val="both"/>
    </w:pPr>
    <w:rPr>
      <w:rFonts w:ascii="Arial Narrow" w:hAnsi="Arial Narrow" w:cs="Times New Roman"/>
      <w:sz w:val="20"/>
      <w:szCs w:val="20"/>
    </w:rPr>
  </w:style>
  <w:style w:type="paragraph" w:customStyle="1" w:styleId="T1">
    <w:name w:val="T1"/>
    <w:basedOn w:val="Normal"/>
    <w:pPr>
      <w:spacing w:before="160" w:line="220" w:lineRule="atLeast"/>
      <w:jc w:val="both"/>
    </w:pPr>
    <w:rPr>
      <w:rFonts w:ascii="Times New Roman" w:hAnsi="Times New Roman" w:cs="Times New Roman"/>
      <w:sz w:val="21"/>
      <w:szCs w:val="20"/>
    </w:rPr>
  </w:style>
  <w:style w:type="character" w:styleId="Hyperlink">
    <w:name w:val="Hyperlink"/>
    <w:uiPriority w:val="99"/>
    <w:rPr>
      <w:color w:val="0000FF"/>
      <w:u w:val="single"/>
    </w:rPr>
  </w:style>
  <w:style w:type="paragraph" w:styleId="BodyText3">
    <w:name w:val="Body Text 3"/>
    <w:basedOn w:val="Normal"/>
    <w:pPr>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H1">
    <w:name w:val="H1"/>
    <w:basedOn w:val="Normal"/>
    <w:next w:val="N1"/>
    <w:pPr>
      <w:keepNext/>
      <w:spacing w:line="220" w:lineRule="atLeast"/>
      <w:jc w:val="both"/>
    </w:pPr>
    <w:rPr>
      <w:b/>
      <w:sz w:val="24"/>
      <w:szCs w:val="20"/>
    </w:rPr>
  </w:style>
  <w:style w:type="paragraph" w:styleId="BodyText">
    <w:name w:val="Body Text"/>
    <w:basedOn w:val="Normal"/>
    <w:rPr>
      <w:rFonts w:cs="Times New Roman"/>
      <w:sz w:val="3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400BF0"/>
    <w:pPr>
      <w:tabs>
        <w:tab w:val="left" w:pos="540"/>
        <w:tab w:val="right" w:pos="8280"/>
      </w:tabs>
    </w:pPr>
    <w:rPr>
      <w:b/>
      <w:noProof/>
    </w:rPr>
  </w:style>
  <w:style w:type="paragraph" w:styleId="TOC2">
    <w:name w:val="toc 2"/>
    <w:basedOn w:val="Normal"/>
    <w:next w:val="Normal"/>
    <w:autoRedefine/>
    <w:semiHidden/>
    <w:pPr>
      <w:tabs>
        <w:tab w:val="right" w:pos="8302"/>
      </w:tabs>
    </w:pPr>
    <w:rPr>
      <w:b/>
      <w:noProof/>
    </w:rPr>
  </w:style>
  <w:style w:type="paragraph" w:styleId="TOC3">
    <w:name w:val="toc 3"/>
    <w:basedOn w:val="Normal"/>
    <w:next w:val="Normal"/>
    <w:autoRedefine/>
    <w:semiHidden/>
    <w:pPr>
      <w:tabs>
        <w:tab w:val="left" w:pos="1080"/>
        <w:tab w:val="right" w:leader="dot" w:pos="8302"/>
      </w:tabs>
      <w:ind w:left="1080" w:hanging="600"/>
    </w:pPr>
    <w:rPr>
      <w:noProof/>
      <w:szCs w:val="22"/>
    </w:rPr>
  </w:style>
  <w:style w:type="paragraph" w:styleId="TOC4">
    <w:name w:val="toc 4"/>
    <w:basedOn w:val="Normal"/>
    <w:next w:val="Normal"/>
    <w:autoRedefine/>
    <w:semiHidden/>
    <w:pPr>
      <w:tabs>
        <w:tab w:val="left" w:pos="1620"/>
        <w:tab w:val="right" w:pos="8302"/>
      </w:tabs>
      <w:ind w:left="1080"/>
    </w:pPr>
    <w:rPr>
      <w:noProof/>
      <w:szCs w:val="22"/>
    </w:rPr>
  </w:style>
  <w:style w:type="paragraph" w:styleId="TOC5">
    <w:name w:val="toc 5"/>
    <w:basedOn w:val="Normal"/>
    <w:next w:val="Normal"/>
    <w:autoRedefine/>
    <w:semiHidden/>
    <w:pPr>
      <w:tabs>
        <w:tab w:val="right" w:pos="8302"/>
      </w:tabs>
      <w:ind w:left="1620"/>
    </w:pPr>
    <w:rPr>
      <w:noProof/>
      <w:szCs w:val="22"/>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2">
    <w:name w:val="H2"/>
    <w:basedOn w:val="BodyText"/>
    <w:pPr>
      <w:spacing w:before="240"/>
      <w:ind w:left="540"/>
    </w:pPr>
    <w:rPr>
      <w:sz w:val="22"/>
    </w:rPr>
  </w:style>
  <w:style w:type="paragraph" w:customStyle="1" w:styleId="H2bullet">
    <w:name w:val="H2 bullet"/>
    <w:basedOn w:val="H2"/>
    <w:pPr>
      <w:numPr>
        <w:ilvl w:val="1"/>
        <w:numId w:val="5"/>
      </w:numPr>
      <w:spacing w:before="0"/>
    </w:pPr>
  </w:style>
  <w:style w:type="paragraph" w:styleId="Quote">
    <w:name w:val="Quote"/>
    <w:basedOn w:val="H2"/>
    <w:qFormat/>
    <w:pPr>
      <w:spacing w:before="0"/>
      <w:ind w:left="2160"/>
    </w:pPr>
    <w:rPr>
      <w:i/>
      <w:iCs/>
    </w:rPr>
  </w:style>
  <w:style w:type="paragraph" w:customStyle="1" w:styleId="H3">
    <w:name w:val="H3"/>
    <w:basedOn w:val="H2"/>
    <w:pPr>
      <w:spacing w:before="0" w:after="120"/>
      <w:ind w:left="1259"/>
    </w:pPr>
  </w:style>
  <w:style w:type="paragraph" w:customStyle="1" w:styleId="Link">
    <w:name w:val="Link"/>
    <w:basedOn w:val="Normal"/>
    <w:pPr>
      <w:ind w:left="720"/>
    </w:pPr>
    <w:rPr>
      <w:sz w:val="20"/>
    </w:rPr>
  </w:style>
  <w:style w:type="character" w:styleId="FollowedHyperlink">
    <w:name w:val="FollowedHyperlink"/>
    <w:rPr>
      <w:color w:val="800080"/>
      <w:u w:val="single"/>
    </w:rPr>
  </w:style>
  <w:style w:type="paragraph" w:customStyle="1" w:styleId="H2bulletfollows">
    <w:name w:val="H2 bullet follows"/>
    <w:basedOn w:val="H3"/>
    <w:pPr>
      <w:ind w:left="1440"/>
    </w:pPr>
  </w:style>
  <w:style w:type="paragraph" w:customStyle="1" w:styleId="H1title">
    <w:name w:val="H1 title"/>
    <w:basedOn w:val="H1"/>
    <w:pPr>
      <w:pBdr>
        <w:bottom w:val="single" w:sz="4" w:space="1" w:color="auto"/>
      </w:pBdr>
    </w:pPr>
  </w:style>
  <w:style w:type="paragraph" w:customStyle="1" w:styleId="Heading2subtitle">
    <w:name w:val="Heading 2 subtitle"/>
    <w:basedOn w:val="Heading2"/>
    <w:pPr>
      <w:numPr>
        <w:ilvl w:val="0"/>
        <w:numId w:val="0"/>
      </w:numPr>
      <w:spacing w:before="0"/>
      <w:ind w:left="540"/>
    </w:pPr>
  </w:style>
  <w:style w:type="paragraph" w:customStyle="1" w:styleId="Quotebullet">
    <w:name w:val="Quote bullet"/>
    <w:basedOn w:val="H2bullet"/>
    <w:pPr>
      <w:tabs>
        <w:tab w:val="num" w:pos="1800"/>
      </w:tabs>
      <w:ind w:left="1800"/>
    </w:pPr>
    <w:rPr>
      <w:i/>
      <w:iCs/>
    </w:rPr>
  </w:style>
  <w:style w:type="paragraph" w:customStyle="1" w:styleId="q">
    <w:name w:val="q"/>
    <w:basedOn w:val="H2"/>
  </w:style>
  <w:style w:type="paragraph" w:customStyle="1" w:styleId="Glossary">
    <w:name w:val="Glossary"/>
    <w:basedOn w:val="BalloonText"/>
    <w:pPr>
      <w:tabs>
        <w:tab w:val="left" w:pos="2340"/>
      </w:tabs>
      <w:ind w:left="2340" w:hanging="2340"/>
    </w:pPr>
    <w:rPr>
      <w:rFonts w:ascii="Arial" w:hAnsi="Arial" w:cs="Arial"/>
      <w:sz w:val="22"/>
    </w:rPr>
  </w:style>
  <w:style w:type="paragraph" w:customStyle="1" w:styleId="Consulationheading">
    <w:name w:val="Consulation heading"/>
    <w:basedOn w:val="H1title"/>
  </w:style>
  <w:style w:type="paragraph" w:customStyle="1" w:styleId="H3bullet">
    <w:name w:val="H3 bullet"/>
    <w:basedOn w:val="H2bullet"/>
    <w:pPr>
      <w:tabs>
        <w:tab w:val="num" w:pos="1619"/>
      </w:tabs>
      <w:ind w:left="1619"/>
    </w:pPr>
  </w:style>
  <w:style w:type="paragraph" w:customStyle="1" w:styleId="H3bulletandtab">
    <w:name w:val="H3 bullet and tab"/>
    <w:basedOn w:val="H3bullet"/>
    <w:pPr>
      <w:tabs>
        <w:tab w:val="left" w:pos="1800"/>
      </w:tabs>
      <w:ind w:left="3600" w:hanging="2160"/>
    </w:pPr>
  </w:style>
  <w:style w:type="paragraph" w:customStyle="1" w:styleId="H3bold">
    <w:name w:val="H3 bold"/>
    <w:basedOn w:val="H3"/>
    <w:pPr>
      <w:ind w:left="1440"/>
    </w:pPr>
    <w:rPr>
      <w:b/>
      <w:bCs/>
    </w:rPr>
  </w:style>
  <w:style w:type="paragraph" w:styleId="BodyText2">
    <w:name w:val="Body Text 2"/>
    <w:basedOn w:val="Normal"/>
    <w:pPr>
      <w:autoSpaceDE w:val="0"/>
      <w:autoSpaceDN w:val="0"/>
      <w:adjustRightInd w:val="0"/>
    </w:pPr>
    <w:rPr>
      <w:rFonts w:ascii="LucidaSans" w:hAnsi="LucidaSans" w:cs="Times New Roman"/>
      <w:b/>
      <w:bCs/>
      <w:color w:val="55911B"/>
      <w:sz w:val="24"/>
      <w:lang w:val="en-US"/>
    </w:rPr>
  </w:style>
  <w:style w:type="paragraph" w:customStyle="1" w:styleId="Default">
    <w:name w:val="Default"/>
    <w:pPr>
      <w:autoSpaceDE w:val="0"/>
      <w:autoSpaceDN w:val="0"/>
      <w:adjustRightInd w:val="0"/>
    </w:pPr>
    <w:rPr>
      <w:rFonts w:ascii="ACIKL N+ Lucida Sans" w:hAnsi="ACIKL N+ Lucida Sans"/>
      <w:color w:val="000000"/>
      <w:sz w:val="24"/>
      <w:szCs w:val="24"/>
      <w:lang w:val="en-US" w:eastAsia="en-US"/>
    </w:rPr>
  </w:style>
  <w:style w:type="paragraph" w:customStyle="1" w:styleId="Part">
    <w:name w:val="Part"/>
    <w:basedOn w:val="Heading1"/>
    <w:pPr>
      <w:numPr>
        <w:numId w:val="0"/>
      </w:numPr>
    </w:pPr>
  </w:style>
  <w:style w:type="paragraph" w:customStyle="1" w:styleId="Parttitle">
    <w:name w:val="Part title"/>
    <w:basedOn w:val="H1title"/>
  </w:style>
  <w:style w:type="paragraph" w:customStyle="1" w:styleId="H4">
    <w:name w:val="H4"/>
    <w:basedOn w:val="H3"/>
    <w:pPr>
      <w:ind w:left="1800"/>
    </w:pPr>
  </w:style>
  <w:style w:type="paragraph" w:customStyle="1" w:styleId="H4Quote">
    <w:name w:val="H4 Quote"/>
    <w:basedOn w:val="Quote"/>
    <w:pPr>
      <w:ind w:left="2520"/>
    </w:pPr>
  </w:style>
  <w:style w:type="paragraph" w:customStyle="1" w:styleId="H2Quote">
    <w:name w:val="H2 Quote"/>
    <w:basedOn w:val="Quote"/>
    <w:pPr>
      <w:ind w:left="900"/>
    </w:pPr>
  </w:style>
  <w:style w:type="paragraph" w:customStyle="1" w:styleId="H2Bold">
    <w:name w:val="H2 Bold"/>
    <w:basedOn w:val="Heading3"/>
    <w:pPr>
      <w:numPr>
        <w:ilvl w:val="0"/>
        <w:numId w:val="0"/>
      </w:numPr>
      <w:ind w:left="540"/>
    </w:pPr>
  </w:style>
  <w:style w:type="paragraph" w:customStyle="1" w:styleId="H2Quotebullet">
    <w:name w:val="H2 Quote bullet"/>
    <w:basedOn w:val="Quotebullet"/>
    <w:pPr>
      <w:tabs>
        <w:tab w:val="clear" w:pos="1800"/>
        <w:tab w:val="num" w:pos="1260"/>
      </w:tabs>
      <w:ind w:left="1260"/>
    </w:pPr>
  </w:style>
  <w:style w:type="paragraph" w:customStyle="1" w:styleId="H3bulletfollows">
    <w:name w:val="H3 bullet follows"/>
    <w:basedOn w:val="H2bulletfollows"/>
    <w:pPr>
      <w:ind w:left="2160"/>
    </w:pPr>
  </w:style>
  <w:style w:type="paragraph" w:customStyle="1" w:styleId="H3Quote">
    <w:name w:val="H3 Quote"/>
    <w:basedOn w:val="BalloonText"/>
    <w:pPr>
      <w:ind w:left="1800"/>
    </w:pPr>
    <w:rPr>
      <w:rFonts w:ascii="Arial" w:hAnsi="Arial" w:cs="Arial"/>
      <w:i/>
      <w:iCs/>
      <w:sz w:val="22"/>
    </w:rPr>
  </w:style>
  <w:style w:type="paragraph" w:customStyle="1" w:styleId="H2narrow">
    <w:name w:val="H2 narrow"/>
    <w:basedOn w:val="H2"/>
  </w:style>
  <w:style w:type="paragraph" w:customStyle="1" w:styleId="H2narrowbullet">
    <w:name w:val="H2 narrow bullet"/>
    <w:basedOn w:val="H2bullet"/>
  </w:style>
  <w:style w:type="paragraph" w:customStyle="1" w:styleId="H3bulletestimate">
    <w:name w:val="H3 bullet estimate"/>
    <w:basedOn w:val="H3bullet"/>
    <w:pPr>
      <w:tabs>
        <w:tab w:val="num" w:pos="1260"/>
        <w:tab w:val="decimal" w:pos="8100"/>
      </w:tabs>
      <w:ind w:left="1260"/>
    </w:pPr>
  </w:style>
  <w:style w:type="paragraph" w:customStyle="1" w:styleId="H2bulletestimate">
    <w:name w:val="H2 bullet estimate"/>
    <w:basedOn w:val="H2bullet"/>
    <w:pPr>
      <w:tabs>
        <w:tab w:val="num" w:pos="12"/>
        <w:tab w:val="left" w:pos="3960"/>
        <w:tab w:val="decimal" w:pos="8100"/>
      </w:tabs>
      <w:ind w:left="12"/>
    </w:pPr>
  </w:style>
  <w:style w:type="paragraph" w:customStyle="1" w:styleId="Table">
    <w:name w:val="Table"/>
    <w:basedOn w:val="H2"/>
    <w:pPr>
      <w:spacing w:before="0"/>
      <w:ind w:left="0"/>
    </w:pPr>
  </w:style>
  <w:style w:type="paragraph" w:customStyle="1" w:styleId="Tableheader">
    <w:name w:val="Table header"/>
    <w:basedOn w:val="Table"/>
    <w:rPr>
      <w:b/>
      <w:bCs/>
    </w:rPr>
  </w:style>
  <w:style w:type="paragraph" w:customStyle="1" w:styleId="Tabletopline">
    <w:name w:val="Table topline"/>
    <w:basedOn w:val="Table"/>
    <w:pPr>
      <w:spacing w:before="120"/>
    </w:pPr>
  </w:style>
  <w:style w:type="paragraph" w:customStyle="1" w:styleId="H2bulletbold">
    <w:name w:val="H2 bullet bold"/>
    <w:basedOn w:val="H2bullet"/>
    <w:pPr>
      <w:tabs>
        <w:tab w:val="num" w:pos="12"/>
      </w:tabs>
      <w:ind w:left="12"/>
    </w:pPr>
    <w:rPr>
      <w:b/>
      <w:bCs/>
    </w:rPr>
  </w:style>
  <w:style w:type="paragraph" w:customStyle="1" w:styleId="EstimateH3">
    <w:name w:val="Estimate H3"/>
    <w:basedOn w:val="H3bulletestimate"/>
    <w:pPr>
      <w:tabs>
        <w:tab w:val="clear" w:pos="1619"/>
      </w:tabs>
    </w:pPr>
  </w:style>
  <w:style w:type="paragraph" w:customStyle="1" w:styleId="H2bulletandtab">
    <w:name w:val="H2 bullet and tab"/>
    <w:basedOn w:val="H2bullet"/>
    <w:pPr>
      <w:tabs>
        <w:tab w:val="left" w:pos="2880"/>
      </w:tabs>
      <w:ind w:left="2880" w:hanging="2340"/>
    </w:pPr>
  </w:style>
  <w:style w:type="paragraph" w:customStyle="1" w:styleId="H3Quotebullet">
    <w:name w:val="H3 Quote bullet"/>
    <w:basedOn w:val="H3Quote"/>
  </w:style>
  <w:style w:type="paragraph" w:customStyle="1" w:styleId="H4bullet">
    <w:name w:val="H4 bullet"/>
    <w:basedOn w:val="H4"/>
    <w:pPr>
      <w:numPr>
        <w:numId w:val="3"/>
      </w:numPr>
    </w:pPr>
  </w:style>
  <w:style w:type="paragraph" w:customStyle="1" w:styleId="Totals">
    <w:name w:val="Totals"/>
    <w:basedOn w:val="H2"/>
    <w:pPr>
      <w:tabs>
        <w:tab w:val="left" w:pos="2520"/>
        <w:tab w:val="decimal" w:pos="7380"/>
      </w:tabs>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paragraph" w:customStyle="1" w:styleId="H2Boldnotcontent">
    <w:name w:val="H2 Bold not content"/>
    <w:basedOn w:val="H2Bold"/>
  </w:style>
  <w:style w:type="paragraph" w:customStyle="1" w:styleId="Numberedparagraph">
    <w:name w:val="Numbered paragraph"/>
    <w:basedOn w:val="Header"/>
    <w:pPr>
      <w:numPr>
        <w:ilvl w:val="1"/>
        <w:numId w:val="4"/>
      </w:numPr>
      <w:tabs>
        <w:tab w:val="clear" w:pos="4153"/>
        <w:tab w:val="clear" w:pos="8306"/>
        <w:tab w:val="left" w:pos="540"/>
      </w:tabs>
      <w:spacing w:before="240"/>
    </w:pPr>
    <w:rPr>
      <w:rFonts w:cs="Times New Roman"/>
      <w:sz w:val="24"/>
    </w:rPr>
  </w:style>
  <w:style w:type="paragraph" w:customStyle="1" w:styleId="Recommendations">
    <w:name w:val="Recommendations"/>
    <w:basedOn w:val="Numberedparagraph"/>
    <w:pPr>
      <w:numPr>
        <w:ilvl w:val="3"/>
      </w:numPr>
      <w:tabs>
        <w:tab w:val="clear" w:pos="2880"/>
        <w:tab w:val="num" w:pos="1134"/>
      </w:tabs>
      <w:ind w:left="1134" w:hanging="113"/>
    </w:pPr>
  </w:style>
  <w:style w:type="paragraph" w:styleId="BodyTextIndent2">
    <w:name w:val="Body Text Indent 2"/>
    <w:basedOn w:val="Normal"/>
    <w:pPr>
      <w:ind w:left="-3"/>
    </w:pPr>
    <w:rPr>
      <w:rFonts w:cs="Times New Roman"/>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rsid w:val="00816BB4"/>
    <w:pPr>
      <w:spacing w:after="120"/>
      <w:ind w:left="283"/>
    </w:pPr>
  </w:style>
  <w:style w:type="paragraph" w:customStyle="1" w:styleId="Froma">
    <w:name w:val="From (a)"/>
    <w:basedOn w:val="Default"/>
    <w:next w:val="Default"/>
    <w:rsid w:val="00816BB4"/>
    <w:rPr>
      <w:rFonts w:ascii="HNKMKB+Arial,Bold" w:hAnsi="HNKMKB+Arial,Bold"/>
      <w:color w:val="auto"/>
      <w:lang w:val="en-GB" w:eastAsia="en-GB"/>
    </w:rPr>
  </w:style>
  <w:style w:type="paragraph" w:styleId="ListParagraph">
    <w:name w:val="List Paragraph"/>
    <w:basedOn w:val="Normal"/>
    <w:uiPriority w:val="34"/>
    <w:qFormat/>
    <w:rsid w:val="0084274B"/>
    <w:pPr>
      <w:ind w:left="720"/>
      <w:contextualSpacing/>
    </w:pPr>
  </w:style>
  <w:style w:type="paragraph" w:styleId="CommentSubject">
    <w:name w:val="annotation subject"/>
    <w:basedOn w:val="CommentText"/>
    <w:next w:val="CommentText"/>
    <w:link w:val="CommentSubjectChar"/>
    <w:rsid w:val="0065166C"/>
    <w:rPr>
      <w:b/>
      <w:bCs/>
    </w:rPr>
  </w:style>
  <w:style w:type="character" w:customStyle="1" w:styleId="CommentTextChar">
    <w:name w:val="Comment Text Char"/>
    <w:basedOn w:val="DefaultParagraphFont"/>
    <w:link w:val="CommentText"/>
    <w:semiHidden/>
    <w:rsid w:val="0065166C"/>
    <w:rPr>
      <w:rFonts w:ascii="Arial" w:hAnsi="Arial" w:cs="Arial"/>
      <w:lang w:eastAsia="en-US"/>
    </w:rPr>
  </w:style>
  <w:style w:type="character" w:customStyle="1" w:styleId="CommentSubjectChar">
    <w:name w:val="Comment Subject Char"/>
    <w:basedOn w:val="CommentTextChar"/>
    <w:link w:val="CommentSubject"/>
    <w:rsid w:val="0065166C"/>
    <w:rPr>
      <w:rFonts w:ascii="Arial" w:hAnsi="Arial" w:cs="Arial"/>
      <w:b/>
      <w:bCs/>
      <w:lang w:eastAsia="en-US"/>
    </w:rPr>
  </w:style>
  <w:style w:type="table" w:styleId="TableGrid">
    <w:name w:val="Table Grid"/>
    <w:basedOn w:val="TableNormal"/>
    <w:rsid w:val="0082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1FFE"/>
    <w:rPr>
      <w:rFonts w:ascii="Arial" w:hAnsi="Arial" w:cs="Arial"/>
      <w:sz w:val="22"/>
      <w:szCs w:val="24"/>
      <w:lang w:eastAsia="en-US"/>
    </w:rPr>
  </w:style>
  <w:style w:type="character" w:customStyle="1" w:styleId="FooterChar">
    <w:name w:val="Footer Char"/>
    <w:basedOn w:val="DefaultParagraphFont"/>
    <w:link w:val="Footer"/>
    <w:uiPriority w:val="99"/>
    <w:rsid w:val="003510DB"/>
    <w:rPr>
      <w:rFonts w:ascii="Arial" w:hAnsi="Arial" w:cs="Arial"/>
      <w:sz w:val="22"/>
      <w:szCs w:val="24"/>
      <w:lang w:eastAsia="en-US"/>
    </w:rPr>
  </w:style>
  <w:style w:type="character" w:customStyle="1" w:styleId="Heading1Char">
    <w:name w:val="Heading 1 Char"/>
    <w:basedOn w:val="DefaultParagraphFont"/>
    <w:link w:val="Heading1"/>
    <w:uiPriority w:val="9"/>
    <w:rsid w:val="00C6581D"/>
    <w:rPr>
      <w:rFonts w:ascii="Arial" w:hAnsi="Arial" w:cs="Arial"/>
      <w:b/>
      <w:bCs/>
      <w:sz w:val="24"/>
      <w:szCs w:val="24"/>
      <w:lang w:eastAsia="en-US"/>
    </w:rPr>
  </w:style>
  <w:style w:type="character" w:styleId="LineNumber">
    <w:name w:val="line number"/>
    <w:basedOn w:val="DefaultParagraphFont"/>
    <w:semiHidden/>
    <w:unhideWhenUsed/>
    <w:rsid w:val="0018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6985">
      <w:bodyDiv w:val="1"/>
      <w:marLeft w:val="0"/>
      <w:marRight w:val="0"/>
      <w:marTop w:val="0"/>
      <w:marBottom w:val="0"/>
      <w:divBdr>
        <w:top w:val="none" w:sz="0" w:space="0" w:color="auto"/>
        <w:left w:val="none" w:sz="0" w:space="0" w:color="auto"/>
        <w:bottom w:val="none" w:sz="0" w:space="0" w:color="auto"/>
        <w:right w:val="none" w:sz="0" w:space="0" w:color="auto"/>
      </w:divBdr>
    </w:div>
    <w:div w:id="756443951">
      <w:bodyDiv w:val="1"/>
      <w:marLeft w:val="0"/>
      <w:marRight w:val="0"/>
      <w:marTop w:val="0"/>
      <w:marBottom w:val="0"/>
      <w:divBdr>
        <w:top w:val="none" w:sz="0" w:space="0" w:color="auto"/>
        <w:left w:val="none" w:sz="0" w:space="0" w:color="auto"/>
        <w:bottom w:val="none" w:sz="0" w:space="0" w:color="auto"/>
        <w:right w:val="none" w:sz="0" w:space="0" w:color="auto"/>
      </w:divBdr>
    </w:div>
    <w:div w:id="1275483348">
      <w:bodyDiv w:val="1"/>
      <w:marLeft w:val="0"/>
      <w:marRight w:val="0"/>
      <w:marTop w:val="0"/>
      <w:marBottom w:val="0"/>
      <w:divBdr>
        <w:top w:val="none" w:sz="0" w:space="0" w:color="auto"/>
        <w:left w:val="none" w:sz="0" w:space="0" w:color="auto"/>
        <w:bottom w:val="none" w:sz="0" w:space="0" w:color="auto"/>
        <w:right w:val="none" w:sz="0" w:space="0" w:color="auto"/>
      </w:divBdr>
    </w:div>
    <w:div w:id="1672878909">
      <w:bodyDiv w:val="1"/>
      <w:marLeft w:val="0"/>
      <w:marRight w:val="0"/>
      <w:marTop w:val="0"/>
      <w:marBottom w:val="0"/>
      <w:divBdr>
        <w:top w:val="none" w:sz="0" w:space="0" w:color="auto"/>
        <w:left w:val="none" w:sz="0" w:space="0" w:color="auto"/>
        <w:bottom w:val="none" w:sz="0" w:space="0" w:color="auto"/>
        <w:right w:val="none" w:sz="0" w:space="0" w:color="auto"/>
      </w:divBdr>
    </w:div>
    <w:div w:id="18655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goodfoodoxford.org/sugar-smart-oxford/"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ail@sugarsmartoxford.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street_trading@oxford.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oodfoodoxford.org/sugar-smart-ox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1F13-0598-4011-98B3-D4A56334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5807</Words>
  <Characters>31102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Template</vt:lpstr>
    </vt:vector>
  </TitlesOfParts>
  <Company>LGA</Company>
  <LinksUpToDate>false</LinksUpToDate>
  <CharactersWithSpaces>36836</CharactersWithSpaces>
  <SharedDoc>false</SharedDoc>
  <HLinks>
    <vt:vector size="144" baseType="variant">
      <vt:variant>
        <vt:i4>7733280</vt:i4>
      </vt:variant>
      <vt:variant>
        <vt:i4>135</vt:i4>
      </vt:variant>
      <vt:variant>
        <vt:i4>0</vt:i4>
      </vt:variant>
      <vt:variant>
        <vt:i4>5</vt:i4>
      </vt:variant>
      <vt:variant>
        <vt:lpwstr>mailto:street_trading@oxford.gov.uk</vt:lpwstr>
      </vt:variant>
      <vt:variant>
        <vt:lpwstr/>
      </vt:variant>
      <vt:variant>
        <vt:i4>7733280</vt:i4>
      </vt:variant>
      <vt:variant>
        <vt:i4>132</vt:i4>
      </vt:variant>
      <vt:variant>
        <vt:i4>0</vt:i4>
      </vt:variant>
      <vt:variant>
        <vt:i4>5</vt:i4>
      </vt:variant>
      <vt:variant>
        <vt:lpwstr>mailto:street_trading@oxford.gov.uk</vt:lpwstr>
      </vt:variant>
      <vt:variant>
        <vt:lpwstr/>
      </vt:variant>
      <vt:variant>
        <vt:i4>1769526</vt:i4>
      </vt:variant>
      <vt:variant>
        <vt:i4>125</vt:i4>
      </vt:variant>
      <vt:variant>
        <vt:i4>0</vt:i4>
      </vt:variant>
      <vt:variant>
        <vt:i4>5</vt:i4>
      </vt:variant>
      <vt:variant>
        <vt:lpwstr/>
      </vt:variant>
      <vt:variant>
        <vt:lpwstr>_Toc263924570</vt:lpwstr>
      </vt:variant>
      <vt:variant>
        <vt:i4>1703990</vt:i4>
      </vt:variant>
      <vt:variant>
        <vt:i4>119</vt:i4>
      </vt:variant>
      <vt:variant>
        <vt:i4>0</vt:i4>
      </vt:variant>
      <vt:variant>
        <vt:i4>5</vt:i4>
      </vt:variant>
      <vt:variant>
        <vt:lpwstr/>
      </vt:variant>
      <vt:variant>
        <vt:lpwstr>_Toc263924569</vt:lpwstr>
      </vt:variant>
      <vt:variant>
        <vt:i4>1703990</vt:i4>
      </vt:variant>
      <vt:variant>
        <vt:i4>113</vt:i4>
      </vt:variant>
      <vt:variant>
        <vt:i4>0</vt:i4>
      </vt:variant>
      <vt:variant>
        <vt:i4>5</vt:i4>
      </vt:variant>
      <vt:variant>
        <vt:lpwstr/>
      </vt:variant>
      <vt:variant>
        <vt:lpwstr>_Toc263924568</vt:lpwstr>
      </vt:variant>
      <vt:variant>
        <vt:i4>1703990</vt:i4>
      </vt:variant>
      <vt:variant>
        <vt:i4>107</vt:i4>
      </vt:variant>
      <vt:variant>
        <vt:i4>0</vt:i4>
      </vt:variant>
      <vt:variant>
        <vt:i4>5</vt:i4>
      </vt:variant>
      <vt:variant>
        <vt:lpwstr/>
      </vt:variant>
      <vt:variant>
        <vt:lpwstr>_Toc263924567</vt:lpwstr>
      </vt:variant>
      <vt:variant>
        <vt:i4>1703990</vt:i4>
      </vt:variant>
      <vt:variant>
        <vt:i4>101</vt:i4>
      </vt:variant>
      <vt:variant>
        <vt:i4>0</vt:i4>
      </vt:variant>
      <vt:variant>
        <vt:i4>5</vt:i4>
      </vt:variant>
      <vt:variant>
        <vt:lpwstr/>
      </vt:variant>
      <vt:variant>
        <vt:lpwstr>_Toc263924566</vt:lpwstr>
      </vt:variant>
      <vt:variant>
        <vt:i4>1703990</vt:i4>
      </vt:variant>
      <vt:variant>
        <vt:i4>95</vt:i4>
      </vt:variant>
      <vt:variant>
        <vt:i4>0</vt:i4>
      </vt:variant>
      <vt:variant>
        <vt:i4>5</vt:i4>
      </vt:variant>
      <vt:variant>
        <vt:lpwstr/>
      </vt:variant>
      <vt:variant>
        <vt:lpwstr>_Toc263924565</vt:lpwstr>
      </vt:variant>
      <vt:variant>
        <vt:i4>1703990</vt:i4>
      </vt:variant>
      <vt:variant>
        <vt:i4>89</vt:i4>
      </vt:variant>
      <vt:variant>
        <vt:i4>0</vt:i4>
      </vt:variant>
      <vt:variant>
        <vt:i4>5</vt:i4>
      </vt:variant>
      <vt:variant>
        <vt:lpwstr/>
      </vt:variant>
      <vt:variant>
        <vt:lpwstr>_Toc263924564</vt:lpwstr>
      </vt:variant>
      <vt:variant>
        <vt:i4>1703990</vt:i4>
      </vt:variant>
      <vt:variant>
        <vt:i4>83</vt:i4>
      </vt:variant>
      <vt:variant>
        <vt:i4>0</vt:i4>
      </vt:variant>
      <vt:variant>
        <vt:i4>5</vt:i4>
      </vt:variant>
      <vt:variant>
        <vt:lpwstr/>
      </vt:variant>
      <vt:variant>
        <vt:lpwstr>_Toc263924563</vt:lpwstr>
      </vt:variant>
      <vt:variant>
        <vt:i4>1703990</vt:i4>
      </vt:variant>
      <vt:variant>
        <vt:i4>77</vt:i4>
      </vt:variant>
      <vt:variant>
        <vt:i4>0</vt:i4>
      </vt:variant>
      <vt:variant>
        <vt:i4>5</vt:i4>
      </vt:variant>
      <vt:variant>
        <vt:lpwstr/>
      </vt:variant>
      <vt:variant>
        <vt:lpwstr>_Toc263924562</vt:lpwstr>
      </vt:variant>
      <vt:variant>
        <vt:i4>1703990</vt:i4>
      </vt:variant>
      <vt:variant>
        <vt:i4>71</vt:i4>
      </vt:variant>
      <vt:variant>
        <vt:i4>0</vt:i4>
      </vt:variant>
      <vt:variant>
        <vt:i4>5</vt:i4>
      </vt:variant>
      <vt:variant>
        <vt:lpwstr/>
      </vt:variant>
      <vt:variant>
        <vt:lpwstr>_Toc263924561</vt:lpwstr>
      </vt:variant>
      <vt:variant>
        <vt:i4>1703990</vt:i4>
      </vt:variant>
      <vt:variant>
        <vt:i4>65</vt:i4>
      </vt:variant>
      <vt:variant>
        <vt:i4>0</vt:i4>
      </vt:variant>
      <vt:variant>
        <vt:i4>5</vt:i4>
      </vt:variant>
      <vt:variant>
        <vt:lpwstr/>
      </vt:variant>
      <vt:variant>
        <vt:lpwstr>_Toc263924560</vt:lpwstr>
      </vt:variant>
      <vt:variant>
        <vt:i4>1638454</vt:i4>
      </vt:variant>
      <vt:variant>
        <vt:i4>59</vt:i4>
      </vt:variant>
      <vt:variant>
        <vt:i4>0</vt:i4>
      </vt:variant>
      <vt:variant>
        <vt:i4>5</vt:i4>
      </vt:variant>
      <vt:variant>
        <vt:lpwstr/>
      </vt:variant>
      <vt:variant>
        <vt:lpwstr>_Toc263924559</vt:lpwstr>
      </vt:variant>
      <vt:variant>
        <vt:i4>1638454</vt:i4>
      </vt:variant>
      <vt:variant>
        <vt:i4>53</vt:i4>
      </vt:variant>
      <vt:variant>
        <vt:i4>0</vt:i4>
      </vt:variant>
      <vt:variant>
        <vt:i4>5</vt:i4>
      </vt:variant>
      <vt:variant>
        <vt:lpwstr/>
      </vt:variant>
      <vt:variant>
        <vt:lpwstr>_Toc263924558</vt:lpwstr>
      </vt:variant>
      <vt:variant>
        <vt:i4>1638454</vt:i4>
      </vt:variant>
      <vt:variant>
        <vt:i4>47</vt:i4>
      </vt:variant>
      <vt:variant>
        <vt:i4>0</vt:i4>
      </vt:variant>
      <vt:variant>
        <vt:i4>5</vt:i4>
      </vt:variant>
      <vt:variant>
        <vt:lpwstr/>
      </vt:variant>
      <vt:variant>
        <vt:lpwstr>_Toc263924557</vt:lpwstr>
      </vt:variant>
      <vt:variant>
        <vt:i4>1638454</vt:i4>
      </vt:variant>
      <vt:variant>
        <vt:i4>41</vt:i4>
      </vt:variant>
      <vt:variant>
        <vt:i4>0</vt:i4>
      </vt:variant>
      <vt:variant>
        <vt:i4>5</vt:i4>
      </vt:variant>
      <vt:variant>
        <vt:lpwstr/>
      </vt:variant>
      <vt:variant>
        <vt:lpwstr>_Toc263924556</vt:lpwstr>
      </vt:variant>
      <vt:variant>
        <vt:i4>1638454</vt:i4>
      </vt:variant>
      <vt:variant>
        <vt:i4>35</vt:i4>
      </vt:variant>
      <vt:variant>
        <vt:i4>0</vt:i4>
      </vt:variant>
      <vt:variant>
        <vt:i4>5</vt:i4>
      </vt:variant>
      <vt:variant>
        <vt:lpwstr/>
      </vt:variant>
      <vt:variant>
        <vt:lpwstr>_Toc263924555</vt:lpwstr>
      </vt:variant>
      <vt:variant>
        <vt:i4>1638454</vt:i4>
      </vt:variant>
      <vt:variant>
        <vt:i4>29</vt:i4>
      </vt:variant>
      <vt:variant>
        <vt:i4>0</vt:i4>
      </vt:variant>
      <vt:variant>
        <vt:i4>5</vt:i4>
      </vt:variant>
      <vt:variant>
        <vt:lpwstr/>
      </vt:variant>
      <vt:variant>
        <vt:lpwstr>_Toc263924554</vt:lpwstr>
      </vt:variant>
      <vt:variant>
        <vt:i4>1638454</vt:i4>
      </vt:variant>
      <vt:variant>
        <vt:i4>23</vt:i4>
      </vt:variant>
      <vt:variant>
        <vt:i4>0</vt:i4>
      </vt:variant>
      <vt:variant>
        <vt:i4>5</vt:i4>
      </vt:variant>
      <vt:variant>
        <vt:lpwstr/>
      </vt:variant>
      <vt:variant>
        <vt:lpwstr>_Toc263924553</vt:lpwstr>
      </vt:variant>
      <vt:variant>
        <vt:i4>1638454</vt:i4>
      </vt:variant>
      <vt:variant>
        <vt:i4>17</vt:i4>
      </vt:variant>
      <vt:variant>
        <vt:i4>0</vt:i4>
      </vt:variant>
      <vt:variant>
        <vt:i4>5</vt:i4>
      </vt:variant>
      <vt:variant>
        <vt:lpwstr/>
      </vt:variant>
      <vt:variant>
        <vt:lpwstr>_Toc263924552</vt:lpwstr>
      </vt:variant>
      <vt:variant>
        <vt:i4>1638454</vt:i4>
      </vt:variant>
      <vt:variant>
        <vt:i4>11</vt:i4>
      </vt:variant>
      <vt:variant>
        <vt:i4>0</vt:i4>
      </vt:variant>
      <vt:variant>
        <vt:i4>5</vt:i4>
      </vt:variant>
      <vt:variant>
        <vt:lpwstr/>
      </vt:variant>
      <vt:variant>
        <vt:lpwstr>_Toc263924551</vt:lpwstr>
      </vt:variant>
      <vt:variant>
        <vt:i4>1638454</vt:i4>
      </vt:variant>
      <vt:variant>
        <vt:i4>5</vt:i4>
      </vt:variant>
      <vt:variant>
        <vt:i4>0</vt:i4>
      </vt:variant>
      <vt:variant>
        <vt:i4>5</vt:i4>
      </vt:variant>
      <vt:variant>
        <vt:lpwstr/>
      </vt:variant>
      <vt:variant>
        <vt:lpwstr>_Toc263924550</vt:lpwstr>
      </vt:variant>
      <vt:variant>
        <vt:i4>5505095</vt:i4>
      </vt:variant>
      <vt:variant>
        <vt:i4>0</vt:i4>
      </vt:variant>
      <vt:variant>
        <vt:i4>0</vt:i4>
      </vt:variant>
      <vt:variant>
        <vt:i4>5</vt:i4>
      </vt:variant>
      <vt:variant>
        <vt:lpwstr>http://www.oxford.gov.uk/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beverley.young</dc:creator>
  <cp:lastModifiedBy>STEVENS David</cp:lastModifiedBy>
  <cp:revision>8</cp:revision>
  <cp:lastPrinted>2022-12-07T21:17:00Z</cp:lastPrinted>
  <dcterms:created xsi:type="dcterms:W3CDTF">2023-03-02T10:08:00Z</dcterms:created>
  <dcterms:modified xsi:type="dcterms:W3CDTF">2023-03-07T12:34:00Z</dcterms:modified>
</cp:coreProperties>
</file>